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21146" w14:textId="15969009" w:rsidR="009D2477" w:rsidRPr="007C3CEE" w:rsidRDefault="00CB2649" w:rsidP="00CB2649">
      <w:pPr>
        <w:spacing w:before="240" w:line="360" w:lineRule="auto"/>
        <w:jc w:val="center"/>
        <w:rPr>
          <w:rFonts w:ascii="Cambria" w:hAnsi="Cambria" w:cs="Arial"/>
          <w:b/>
          <w:sz w:val="20"/>
          <w:szCs w:val="20"/>
        </w:rPr>
      </w:pPr>
      <w:r w:rsidRPr="007C3CEE">
        <w:rPr>
          <w:rFonts w:ascii="Cambria" w:eastAsia="Arial" w:hAnsi="Cambria" w:cs="Arial"/>
          <w:b/>
          <w:sz w:val="20"/>
          <w:szCs w:val="20"/>
        </w:rPr>
        <w:t xml:space="preserve">Договор </w:t>
      </w:r>
      <w:r w:rsidR="004E4C1B" w:rsidRPr="007C3CEE">
        <w:rPr>
          <w:rFonts w:ascii="Cambria" w:eastAsia="Arial" w:hAnsi="Cambria" w:cs="Arial"/>
          <w:b/>
          <w:sz w:val="20"/>
          <w:szCs w:val="20"/>
        </w:rPr>
        <w:t xml:space="preserve">оказания услуг </w:t>
      </w:r>
      <w:r w:rsidR="003E4E42">
        <w:rPr>
          <w:rFonts w:ascii="Cambria" w:eastAsia="Arial" w:hAnsi="Cambria" w:cs="Arial"/>
          <w:b/>
          <w:sz w:val="20"/>
          <w:szCs w:val="20"/>
        </w:rPr>
        <w:t>№__________</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D2477" w:rsidRPr="007C3CEE" w14:paraId="21CA4D92" w14:textId="77777777">
        <w:tc>
          <w:tcPr>
            <w:tcW w:w="4955" w:type="dxa"/>
          </w:tcPr>
          <w:p w14:paraId="257D8758" w14:textId="77777777" w:rsidR="009D2477" w:rsidRPr="007C3CEE" w:rsidRDefault="004E4C1B" w:rsidP="007C3760">
            <w:pPr>
              <w:spacing w:before="240" w:after="0" w:line="360" w:lineRule="auto"/>
              <w:rPr>
                <w:rFonts w:ascii="Cambria" w:hAnsi="Cambria" w:cs="Arial"/>
                <w:b/>
                <w:sz w:val="20"/>
                <w:szCs w:val="20"/>
              </w:rPr>
            </w:pPr>
            <w:r w:rsidRPr="007C3CEE">
              <w:rPr>
                <w:rFonts w:ascii="Cambria" w:eastAsia="Arial" w:hAnsi="Cambria" w:cs="Arial"/>
                <w:b/>
                <w:sz w:val="20"/>
                <w:szCs w:val="20"/>
              </w:rPr>
              <w:t>г</w:t>
            </w:r>
            <w:r w:rsidR="00F95467" w:rsidRPr="007C3CEE">
              <w:rPr>
                <w:rFonts w:ascii="Cambria" w:eastAsia="Arial" w:hAnsi="Cambria" w:cs="Arial"/>
                <w:b/>
                <w:sz w:val="20"/>
                <w:szCs w:val="20"/>
              </w:rPr>
              <w:t>. Санкт-Петербург</w:t>
            </w:r>
          </w:p>
        </w:tc>
        <w:tc>
          <w:tcPr>
            <w:tcW w:w="4956" w:type="dxa"/>
          </w:tcPr>
          <w:p w14:paraId="5BBDF76F" w14:textId="2BEC7D3F" w:rsidR="009D2477" w:rsidRPr="007C3CEE" w:rsidRDefault="0039770E" w:rsidP="00E60BB6">
            <w:pPr>
              <w:spacing w:before="240" w:after="0" w:line="360" w:lineRule="auto"/>
              <w:jc w:val="right"/>
              <w:rPr>
                <w:rFonts w:ascii="Cambria" w:hAnsi="Cambria" w:cs="Arial"/>
                <w:b/>
                <w:sz w:val="20"/>
                <w:szCs w:val="20"/>
              </w:rPr>
            </w:pPr>
            <w:r w:rsidRPr="007C3CEE">
              <w:rPr>
                <w:rFonts w:ascii="Cambria" w:eastAsia="Arial" w:hAnsi="Cambria" w:cs="Arial"/>
                <w:b/>
                <w:sz w:val="20"/>
                <w:szCs w:val="20"/>
              </w:rPr>
              <w:t>«</w:t>
            </w:r>
            <w:r w:rsidR="00D343B1">
              <w:rPr>
                <w:rFonts w:ascii="Cambria" w:eastAsia="Arial" w:hAnsi="Cambria" w:cs="Arial"/>
                <w:b/>
                <w:sz w:val="20"/>
                <w:szCs w:val="20"/>
              </w:rPr>
              <w:t>_</w:t>
            </w:r>
            <w:r w:rsidR="003E4E42">
              <w:rPr>
                <w:rFonts w:ascii="Cambria" w:eastAsia="Arial" w:hAnsi="Cambria" w:cs="Arial"/>
                <w:b/>
                <w:sz w:val="20"/>
                <w:szCs w:val="20"/>
              </w:rPr>
              <w:t>_</w:t>
            </w:r>
            <w:r w:rsidR="00D343B1">
              <w:rPr>
                <w:rFonts w:ascii="Cambria" w:eastAsia="Arial" w:hAnsi="Cambria" w:cs="Arial"/>
                <w:b/>
                <w:sz w:val="20"/>
                <w:szCs w:val="20"/>
              </w:rPr>
              <w:t>_</w:t>
            </w:r>
            <w:r w:rsidR="00F95467" w:rsidRPr="007C3CEE">
              <w:rPr>
                <w:rFonts w:ascii="Cambria" w:eastAsia="Arial" w:hAnsi="Cambria" w:cs="Arial"/>
                <w:b/>
                <w:sz w:val="20"/>
                <w:szCs w:val="20"/>
              </w:rPr>
              <w:t>»</w:t>
            </w:r>
            <w:r w:rsidR="00D343B1">
              <w:rPr>
                <w:rFonts w:ascii="Cambria" w:eastAsia="Arial" w:hAnsi="Cambria" w:cs="Arial"/>
                <w:b/>
                <w:sz w:val="20"/>
                <w:szCs w:val="20"/>
              </w:rPr>
              <w:t xml:space="preserve"> ____</w:t>
            </w:r>
            <w:r w:rsidR="003E4E42">
              <w:rPr>
                <w:rFonts w:ascii="Cambria" w:eastAsia="Arial" w:hAnsi="Cambria" w:cs="Arial"/>
                <w:b/>
                <w:sz w:val="20"/>
                <w:szCs w:val="20"/>
              </w:rPr>
              <w:t>______</w:t>
            </w:r>
            <w:r w:rsidR="00D343B1">
              <w:rPr>
                <w:rFonts w:ascii="Cambria" w:eastAsia="Arial" w:hAnsi="Cambria" w:cs="Arial"/>
                <w:b/>
                <w:sz w:val="20"/>
                <w:szCs w:val="20"/>
              </w:rPr>
              <w:t>__</w:t>
            </w:r>
            <w:r w:rsidR="00E60BB6" w:rsidRPr="007C3CEE">
              <w:rPr>
                <w:rFonts w:ascii="Cambria" w:eastAsia="Arial" w:hAnsi="Cambria" w:cs="Arial"/>
                <w:b/>
                <w:sz w:val="20"/>
                <w:szCs w:val="20"/>
              </w:rPr>
              <w:t xml:space="preserve"> </w:t>
            </w:r>
            <w:r w:rsidR="003E4E42">
              <w:rPr>
                <w:rFonts w:ascii="Cambria" w:eastAsia="Arial" w:hAnsi="Cambria" w:cs="Arial"/>
                <w:b/>
                <w:sz w:val="20"/>
                <w:szCs w:val="20"/>
              </w:rPr>
              <w:t>2025</w:t>
            </w:r>
            <w:r w:rsidR="00E60BB6" w:rsidRPr="007C3CEE">
              <w:rPr>
                <w:rFonts w:ascii="Cambria" w:eastAsia="Arial" w:hAnsi="Cambria" w:cs="Arial"/>
                <w:b/>
                <w:sz w:val="20"/>
                <w:szCs w:val="20"/>
              </w:rPr>
              <w:t xml:space="preserve"> </w:t>
            </w:r>
            <w:r w:rsidR="00D60AAC" w:rsidRPr="007C3CEE">
              <w:rPr>
                <w:rFonts w:ascii="Cambria" w:eastAsia="Arial" w:hAnsi="Cambria" w:cs="Arial"/>
                <w:b/>
                <w:sz w:val="20"/>
                <w:szCs w:val="20"/>
              </w:rPr>
              <w:t>г.</w:t>
            </w:r>
          </w:p>
        </w:tc>
      </w:tr>
    </w:tbl>
    <w:p w14:paraId="690E9142" w14:textId="77777777" w:rsidR="009D2477" w:rsidRPr="007C3CEE" w:rsidRDefault="00F95467" w:rsidP="006E7BC6">
      <w:pPr>
        <w:keepNext/>
        <w:spacing w:line="276" w:lineRule="auto"/>
        <w:ind w:hanging="108"/>
        <w:rPr>
          <w:rFonts w:ascii="Cambria" w:hAnsi="Cambria" w:cs="Arial"/>
          <w:b/>
          <w:color w:val="000000"/>
          <w:sz w:val="20"/>
          <w:szCs w:val="20"/>
        </w:rPr>
      </w:pPr>
      <w:bookmarkStart w:id="0" w:name="ТекстовоеПоле6"/>
      <w:r w:rsidRPr="007C3CEE">
        <w:rPr>
          <w:rFonts w:ascii="Cambria" w:eastAsia="Arial" w:hAnsi="Cambria" w:cs="Arial"/>
          <w:b/>
          <w:color w:val="000000"/>
          <w:sz w:val="20"/>
          <w:szCs w:val="20"/>
        </w:rPr>
        <w:t xml:space="preserve">  </w:t>
      </w:r>
    </w:p>
    <w:p w14:paraId="43F8CC0C" w14:textId="43E141FE" w:rsidR="009D2477" w:rsidRPr="007C3CEE" w:rsidRDefault="00F95467" w:rsidP="00CA1A9E">
      <w:pPr>
        <w:spacing w:after="0" w:line="276" w:lineRule="auto"/>
        <w:ind w:firstLine="284"/>
        <w:jc w:val="both"/>
        <w:rPr>
          <w:rFonts w:ascii="Cambria" w:hAnsi="Cambria" w:cs="Arial"/>
          <w:sz w:val="20"/>
          <w:szCs w:val="20"/>
        </w:rPr>
      </w:pPr>
      <w:r w:rsidRPr="007C3CEE">
        <w:rPr>
          <w:rFonts w:ascii="Cambria" w:eastAsia="Arial" w:hAnsi="Cambria" w:cs="Arial"/>
          <w:b/>
          <w:color w:val="000000"/>
          <w:sz w:val="20"/>
          <w:szCs w:val="20"/>
        </w:rPr>
        <w:t>Общество с ограниченной ответственностью «</w:t>
      </w:r>
      <w:r w:rsidR="003E4E42">
        <w:rPr>
          <w:rFonts w:ascii="Cambria" w:eastAsia="Arial" w:hAnsi="Cambria" w:cs="Arial"/>
          <w:b/>
          <w:color w:val="000000"/>
          <w:sz w:val="20"/>
          <w:szCs w:val="20"/>
        </w:rPr>
        <w:t>_________________________________________</w:t>
      </w:r>
      <w:r w:rsidRPr="007C3CEE">
        <w:rPr>
          <w:rFonts w:ascii="Cambria" w:eastAsia="Arial" w:hAnsi="Cambria" w:cs="Arial"/>
          <w:b/>
          <w:color w:val="000000"/>
          <w:sz w:val="20"/>
          <w:szCs w:val="20"/>
        </w:rPr>
        <w:t>» (ООО «</w:t>
      </w:r>
      <w:r w:rsidR="003E4E42">
        <w:rPr>
          <w:rFonts w:ascii="Cambria" w:eastAsia="Arial" w:hAnsi="Cambria" w:cs="Arial"/>
          <w:b/>
          <w:color w:val="000000"/>
          <w:sz w:val="20"/>
          <w:szCs w:val="20"/>
        </w:rPr>
        <w:t>__________________</w:t>
      </w:r>
      <w:r w:rsidRPr="007C3CEE">
        <w:rPr>
          <w:rFonts w:ascii="Cambria" w:eastAsia="Arial" w:hAnsi="Cambria" w:cs="Arial"/>
          <w:b/>
          <w:color w:val="000000"/>
          <w:sz w:val="20"/>
          <w:szCs w:val="20"/>
        </w:rPr>
        <w:t xml:space="preserve">»), </w:t>
      </w:r>
      <w:bookmarkEnd w:id="0"/>
      <w:r w:rsidRPr="007C3CEE">
        <w:rPr>
          <w:rFonts w:ascii="Cambria" w:eastAsia="Arial" w:hAnsi="Cambria" w:cs="Arial"/>
          <w:sz w:val="20"/>
          <w:szCs w:val="20"/>
        </w:rPr>
        <w:t xml:space="preserve">именуемое в дальнейшем </w:t>
      </w:r>
      <w:r w:rsidRPr="007C3CEE">
        <w:rPr>
          <w:rFonts w:ascii="Cambria" w:eastAsia="Arial" w:hAnsi="Cambria" w:cs="Arial"/>
          <w:b/>
          <w:sz w:val="20"/>
          <w:szCs w:val="20"/>
        </w:rPr>
        <w:t>«Заказчик»</w:t>
      </w:r>
      <w:r w:rsidRPr="007C3CEE">
        <w:rPr>
          <w:rFonts w:ascii="Cambria" w:eastAsia="Arial" w:hAnsi="Cambria" w:cs="Arial"/>
          <w:sz w:val="20"/>
          <w:szCs w:val="20"/>
        </w:rPr>
        <w:t>, в лице</w:t>
      </w:r>
      <w:r w:rsidR="00D343B1" w:rsidRPr="00D343B1">
        <w:rPr>
          <w:rFonts w:ascii="Cambria" w:eastAsia="Arial" w:hAnsi="Cambria" w:cs="Arial"/>
          <w:sz w:val="20"/>
          <w:szCs w:val="20"/>
        </w:rPr>
        <w:t>___________________________</w:t>
      </w:r>
      <w:r w:rsidRPr="007C3CEE">
        <w:rPr>
          <w:rFonts w:ascii="Cambria" w:eastAsia="Arial" w:hAnsi="Cambria" w:cs="Arial"/>
          <w:sz w:val="20"/>
          <w:szCs w:val="20"/>
        </w:rPr>
        <w:t>, действующего на основании</w:t>
      </w:r>
      <w:r w:rsidR="00D343B1" w:rsidRPr="00D343B1">
        <w:rPr>
          <w:rFonts w:ascii="Cambria" w:eastAsia="Arial" w:hAnsi="Cambria" w:cs="Arial"/>
          <w:sz w:val="20"/>
          <w:szCs w:val="20"/>
        </w:rPr>
        <w:t>_________________</w:t>
      </w:r>
      <w:r w:rsidRPr="007C3CEE">
        <w:rPr>
          <w:rFonts w:ascii="Cambria" w:eastAsia="Arial" w:hAnsi="Cambria" w:cs="Arial"/>
          <w:sz w:val="20"/>
          <w:szCs w:val="20"/>
        </w:rPr>
        <w:t xml:space="preserve">., с одной стороны, и </w:t>
      </w:r>
      <w:r w:rsidR="00CA1A9E" w:rsidRPr="007C3CEE">
        <w:rPr>
          <w:rFonts w:ascii="Cambria" w:eastAsia="Arial" w:hAnsi="Cambria" w:cs="Arial"/>
          <w:b/>
          <w:color w:val="000000"/>
          <w:sz w:val="20"/>
          <w:szCs w:val="20"/>
        </w:rPr>
        <w:t>Общество с ограниченной ответственностью</w:t>
      </w:r>
      <w:r w:rsidR="00CA1A9E" w:rsidRPr="00CA1A9E">
        <w:rPr>
          <w:rFonts w:ascii="Cambria" w:eastAsia="Arial" w:hAnsi="Cambria" w:cs="Arial"/>
          <w:b/>
          <w:color w:val="000000"/>
          <w:sz w:val="20"/>
          <w:szCs w:val="20"/>
        </w:rPr>
        <w:t xml:space="preserve"> </w:t>
      </w:r>
      <w:r w:rsidR="00CA1A9E">
        <w:rPr>
          <w:rFonts w:ascii="Cambria" w:eastAsia="Arial" w:hAnsi="Cambria" w:cs="Arial"/>
          <w:b/>
          <w:color w:val="000000"/>
          <w:sz w:val="20"/>
          <w:szCs w:val="20"/>
        </w:rPr>
        <w:t>«АМПЕРМЕДИА»</w:t>
      </w:r>
      <w:r w:rsidR="00CA1A9E">
        <w:rPr>
          <w:rFonts w:ascii="Cambria" w:hAnsi="Cambria" w:cs="Arial"/>
          <w:sz w:val="20"/>
          <w:szCs w:val="20"/>
        </w:rPr>
        <w:t xml:space="preserve"> (</w:t>
      </w:r>
      <w:r w:rsidR="00CA1A9E" w:rsidRPr="00CA1A9E">
        <w:rPr>
          <w:rFonts w:ascii="Cambria" w:hAnsi="Cambria" w:cs="Arial"/>
          <w:sz w:val="20"/>
          <w:szCs w:val="20"/>
          <w:u w:val="single"/>
        </w:rPr>
        <w:t>ООО «АМПЕРМЕДИА»)</w:t>
      </w:r>
      <w:r w:rsidR="00D343B1" w:rsidRPr="00CA1A9E">
        <w:rPr>
          <w:rFonts w:ascii="Cambria" w:eastAsia="Arial" w:hAnsi="Cambria" w:cs="Arial"/>
          <w:b/>
          <w:sz w:val="20"/>
          <w:szCs w:val="20"/>
          <w:u w:val="single"/>
        </w:rPr>
        <w:t>_</w:t>
      </w:r>
      <w:r w:rsidR="00CA1A9E">
        <w:rPr>
          <w:rFonts w:ascii="Cambria" w:eastAsia="Arial" w:hAnsi="Cambria" w:cs="Arial"/>
          <w:b/>
          <w:sz w:val="20"/>
          <w:szCs w:val="20"/>
          <w:u w:val="single"/>
        </w:rPr>
        <w:t>в лице Генерального директора Сееновой Веры Александровны</w:t>
      </w:r>
      <w:r w:rsidRPr="00CA1A9E">
        <w:rPr>
          <w:rFonts w:ascii="Cambria" w:eastAsia="Arial" w:hAnsi="Cambria" w:cs="Arial"/>
          <w:sz w:val="20"/>
          <w:szCs w:val="20"/>
          <w:u w:val="single"/>
        </w:rPr>
        <w:t>,</w:t>
      </w:r>
      <w:r w:rsidRPr="007C3CEE">
        <w:rPr>
          <w:rFonts w:ascii="Cambria" w:eastAsia="Arial" w:hAnsi="Cambria" w:cs="Arial"/>
          <w:sz w:val="20"/>
          <w:szCs w:val="20"/>
        </w:rPr>
        <w:t xml:space="preserve"> </w:t>
      </w:r>
      <w:r w:rsidRPr="007C3CEE">
        <w:rPr>
          <w:rFonts w:ascii="Cambria" w:eastAsia="Arial" w:hAnsi="Cambria" w:cs="Arial"/>
          <w:sz w:val="20"/>
          <w:szCs w:val="20"/>
          <w:lang w:eastAsia="ru-RU"/>
        </w:rPr>
        <w:t xml:space="preserve">именуемый в дальнейшем </w:t>
      </w:r>
      <w:r w:rsidRPr="007C3CEE">
        <w:rPr>
          <w:rFonts w:ascii="Cambria" w:eastAsia="Arial" w:hAnsi="Cambria" w:cs="Arial"/>
          <w:b/>
          <w:sz w:val="20"/>
          <w:szCs w:val="20"/>
          <w:lang w:eastAsia="ru-RU"/>
        </w:rPr>
        <w:t>«Исполнитель»</w:t>
      </w:r>
      <w:r w:rsidRPr="007C3CEE">
        <w:rPr>
          <w:rFonts w:ascii="Cambria" w:eastAsia="Arial" w:hAnsi="Cambria" w:cs="Arial"/>
          <w:sz w:val="20"/>
          <w:szCs w:val="20"/>
          <w:lang w:eastAsia="ru-RU"/>
        </w:rPr>
        <w:t xml:space="preserve">, </w:t>
      </w:r>
      <w:r w:rsidR="00C94E94" w:rsidRPr="007C3CEE">
        <w:rPr>
          <w:rFonts w:ascii="Cambria" w:eastAsia="Arial" w:hAnsi="Cambria" w:cs="Arial"/>
          <w:sz w:val="20"/>
          <w:szCs w:val="20"/>
          <w:highlight w:val="white"/>
          <w:lang w:eastAsia="ru-RU"/>
        </w:rPr>
        <w:t xml:space="preserve">действующий на </w:t>
      </w:r>
      <w:r w:rsidR="009D1A60" w:rsidRPr="007C3CEE">
        <w:rPr>
          <w:rFonts w:ascii="Cambria" w:eastAsia="Arial" w:hAnsi="Cambria" w:cs="Arial"/>
          <w:sz w:val="20"/>
          <w:szCs w:val="20"/>
          <w:highlight w:val="white"/>
          <w:lang w:eastAsia="ru-RU"/>
        </w:rPr>
        <w:t>основании</w:t>
      </w:r>
      <w:r w:rsidR="009D1A60" w:rsidRPr="00D343B1">
        <w:rPr>
          <w:rFonts w:ascii="Cambria" w:eastAsia="Arial" w:hAnsi="Cambria" w:cs="Arial"/>
          <w:sz w:val="20"/>
          <w:szCs w:val="20"/>
          <w:highlight w:val="white"/>
          <w:lang w:eastAsia="ru-RU"/>
        </w:rPr>
        <w:t xml:space="preserve"> </w:t>
      </w:r>
      <w:r w:rsidR="009D1A60" w:rsidRPr="00CA1A9E">
        <w:rPr>
          <w:rFonts w:ascii="Cambria" w:eastAsia="Arial" w:hAnsi="Cambria" w:cs="Arial"/>
          <w:sz w:val="20"/>
          <w:szCs w:val="20"/>
          <w:highlight w:val="white"/>
          <w:u w:val="single"/>
          <w:lang w:eastAsia="ru-RU"/>
        </w:rPr>
        <w:t>устава</w:t>
      </w:r>
      <w:r w:rsidR="00D343B1" w:rsidRPr="00CA1A9E">
        <w:rPr>
          <w:rFonts w:ascii="Cambria" w:eastAsia="Arial" w:hAnsi="Cambria" w:cs="Arial"/>
          <w:sz w:val="20"/>
          <w:szCs w:val="20"/>
          <w:highlight w:val="white"/>
          <w:u w:val="single"/>
          <w:lang w:eastAsia="ru-RU"/>
        </w:rPr>
        <w:t>_</w:t>
      </w:r>
      <w:r w:rsidR="00C94E94" w:rsidRPr="00CA1A9E">
        <w:rPr>
          <w:rFonts w:ascii="Cambria" w:eastAsia="Arial" w:hAnsi="Cambria" w:cs="Arial"/>
          <w:sz w:val="20"/>
          <w:szCs w:val="20"/>
          <w:highlight w:val="white"/>
          <w:u w:val="single"/>
          <w:lang w:eastAsia="ru-RU"/>
        </w:rPr>
        <w:t>,</w:t>
      </w:r>
      <w:r w:rsidR="00C94E94" w:rsidRPr="007C3CEE">
        <w:rPr>
          <w:rFonts w:ascii="Cambria" w:eastAsia="Arial" w:hAnsi="Cambria" w:cs="Arial"/>
          <w:sz w:val="20"/>
          <w:szCs w:val="20"/>
          <w:highlight w:val="white"/>
          <w:lang w:eastAsia="ru-RU"/>
        </w:rPr>
        <w:t xml:space="preserve"> </w:t>
      </w:r>
      <w:r w:rsidRPr="007C3CEE">
        <w:rPr>
          <w:rFonts w:ascii="Cambria" w:eastAsia="Arial" w:hAnsi="Cambria" w:cs="Arial"/>
          <w:sz w:val="20"/>
          <w:szCs w:val="20"/>
          <w:highlight w:val="white"/>
          <w:lang w:eastAsia="ru-RU"/>
        </w:rPr>
        <w:t>с</w:t>
      </w:r>
      <w:r w:rsidRPr="007C3CEE">
        <w:rPr>
          <w:rFonts w:ascii="Cambria" w:eastAsia="Arial" w:hAnsi="Cambria" w:cs="Arial"/>
          <w:sz w:val="20"/>
          <w:szCs w:val="20"/>
          <w:lang w:eastAsia="ru-RU"/>
        </w:rPr>
        <w:t xml:space="preserve"> другой стороны, вместе именуемые в дальнейшем «Стороны», а по отдельности – «Сторона» заключили настоящий договор (далее – «Договор») о нижеследующем:</w:t>
      </w:r>
    </w:p>
    <w:p w14:paraId="3AB8C964" w14:textId="77777777" w:rsidR="009D2477" w:rsidRPr="007C3CEE" w:rsidRDefault="009D2477" w:rsidP="00421FB9">
      <w:pPr>
        <w:spacing w:after="0" w:line="276" w:lineRule="auto"/>
        <w:ind w:firstLine="851"/>
        <w:jc w:val="both"/>
        <w:rPr>
          <w:rFonts w:ascii="Cambria" w:hAnsi="Cambria" w:cs="Arial"/>
          <w:color w:val="000000"/>
          <w:sz w:val="20"/>
          <w:szCs w:val="20"/>
        </w:rPr>
      </w:pPr>
    </w:p>
    <w:sdt>
      <w:sdtPr>
        <w:rPr>
          <w:rFonts w:asciiTheme="minorHAnsi" w:eastAsiaTheme="minorHAnsi" w:hAnsiTheme="minorHAnsi" w:cstheme="minorBidi"/>
          <w:color w:val="auto"/>
          <w:sz w:val="20"/>
          <w:szCs w:val="20"/>
          <w:lang w:eastAsia="en-US"/>
        </w:rPr>
        <w:id w:val="-406839878"/>
        <w:docPartObj>
          <w:docPartGallery w:val="Table of Contents"/>
          <w:docPartUnique/>
        </w:docPartObj>
      </w:sdtPr>
      <w:sdtContent>
        <w:p w14:paraId="5E12E3C8" w14:textId="77777777" w:rsidR="009D2477" w:rsidRPr="007C3CEE" w:rsidRDefault="00F95467">
          <w:pPr>
            <w:pStyle w:val="aff3"/>
            <w:rPr>
              <w:rFonts w:cs="Arial"/>
              <w:color w:val="auto"/>
              <w:sz w:val="20"/>
              <w:szCs w:val="20"/>
            </w:rPr>
          </w:pPr>
          <w:r w:rsidRPr="007C3CEE">
            <w:rPr>
              <w:rFonts w:eastAsia="Arial" w:cs="Arial"/>
              <w:color w:val="auto"/>
              <w:sz w:val="20"/>
              <w:szCs w:val="20"/>
            </w:rPr>
            <w:t>Оглавление</w:t>
          </w:r>
        </w:p>
        <w:p w14:paraId="15B9636C" w14:textId="77777777" w:rsidR="009D2477" w:rsidRPr="007C3CEE" w:rsidRDefault="00F95467">
          <w:pPr>
            <w:pStyle w:val="14"/>
            <w:tabs>
              <w:tab w:val="left" w:pos="440"/>
              <w:tab w:val="right" w:leader="dot" w:pos="9911"/>
            </w:tabs>
            <w:rPr>
              <w:rFonts w:ascii="Cambria" w:hAnsi="Cambria" w:cs="Arial"/>
              <w:noProof/>
              <w:sz w:val="20"/>
              <w:szCs w:val="20"/>
            </w:rPr>
          </w:pPr>
          <w:r w:rsidRPr="007C3CEE">
            <w:rPr>
              <w:rFonts w:ascii="Cambria" w:eastAsia="Arial" w:hAnsi="Cambria" w:cs="Arial"/>
              <w:sz w:val="20"/>
              <w:szCs w:val="20"/>
            </w:rPr>
            <w:fldChar w:fldCharType="begin"/>
          </w:r>
          <w:r w:rsidRPr="007C3CEE">
            <w:rPr>
              <w:rFonts w:ascii="Cambria" w:eastAsia="Arial" w:hAnsi="Cambria" w:cs="Arial"/>
              <w:sz w:val="20"/>
              <w:szCs w:val="20"/>
            </w:rPr>
            <w:instrText xml:space="preserve"> TOC \o "1-3" \h \z \u </w:instrText>
          </w:r>
          <w:r w:rsidRPr="007C3CEE">
            <w:rPr>
              <w:rFonts w:ascii="Cambria" w:eastAsia="Arial" w:hAnsi="Cambria" w:cs="Arial"/>
              <w:sz w:val="20"/>
              <w:szCs w:val="20"/>
            </w:rPr>
            <w:fldChar w:fldCharType="separate"/>
          </w:r>
          <w:hyperlink w:anchor="_Toc159322241" w:tooltip="#_Toc159322241" w:history="1">
            <w:r w:rsidRPr="007C3CEE">
              <w:rPr>
                <w:rStyle w:val="aff4"/>
                <w:rFonts w:ascii="Cambria" w:eastAsia="Arial" w:hAnsi="Cambria" w:cs="Arial"/>
                <w:noProof/>
                <w:sz w:val="20"/>
                <w:szCs w:val="20"/>
              </w:rPr>
              <w:t>1</w:t>
            </w:r>
            <w:r w:rsidRPr="007C3CEE">
              <w:rPr>
                <w:rFonts w:ascii="Cambria" w:eastAsiaTheme="minorEastAsia" w:hAnsi="Cambria" w:cs="Arial"/>
                <w:noProof/>
                <w:sz w:val="20"/>
                <w:szCs w:val="20"/>
                <w:lang w:eastAsia="ru-RU"/>
              </w:rPr>
              <w:tab/>
            </w:r>
            <w:r w:rsidRPr="007C3CEE">
              <w:rPr>
                <w:rStyle w:val="aff4"/>
                <w:rFonts w:ascii="Cambria" w:eastAsia="Arial" w:hAnsi="Cambria" w:cs="Arial"/>
                <w:noProof/>
                <w:sz w:val="20"/>
                <w:szCs w:val="20"/>
              </w:rPr>
              <w:t>Предмет договора</w:t>
            </w:r>
            <w:r w:rsidRPr="007C3CEE">
              <w:rPr>
                <w:rFonts w:ascii="Cambria" w:eastAsia="Arial" w:hAnsi="Cambria" w:cs="Arial"/>
                <w:noProof/>
                <w:sz w:val="20"/>
                <w:szCs w:val="20"/>
              </w:rPr>
              <w:tab/>
            </w:r>
            <w:r w:rsidRPr="007C3CEE">
              <w:rPr>
                <w:rFonts w:ascii="Cambria" w:eastAsia="Arial" w:hAnsi="Cambria" w:cs="Arial"/>
                <w:noProof/>
                <w:sz w:val="20"/>
                <w:szCs w:val="20"/>
              </w:rPr>
              <w:fldChar w:fldCharType="begin"/>
            </w:r>
            <w:r w:rsidRPr="007C3CEE">
              <w:rPr>
                <w:rFonts w:ascii="Cambria" w:eastAsia="Arial" w:hAnsi="Cambria" w:cs="Arial"/>
                <w:noProof/>
                <w:sz w:val="20"/>
                <w:szCs w:val="20"/>
              </w:rPr>
              <w:instrText xml:space="preserve"> PAGEREF _Toc159322241 \h </w:instrText>
            </w:r>
            <w:r w:rsidRPr="007C3CEE">
              <w:rPr>
                <w:rFonts w:ascii="Cambria" w:eastAsia="Arial" w:hAnsi="Cambria" w:cs="Arial"/>
                <w:noProof/>
                <w:sz w:val="20"/>
                <w:szCs w:val="20"/>
              </w:rPr>
            </w:r>
            <w:r w:rsidRPr="007C3CEE">
              <w:rPr>
                <w:rFonts w:ascii="Cambria" w:eastAsia="Arial" w:hAnsi="Cambria" w:cs="Arial"/>
                <w:noProof/>
                <w:sz w:val="20"/>
                <w:szCs w:val="20"/>
              </w:rPr>
              <w:fldChar w:fldCharType="separate"/>
            </w:r>
            <w:r w:rsidR="007C3CEE">
              <w:rPr>
                <w:rFonts w:ascii="Cambria" w:eastAsia="Arial" w:hAnsi="Cambria" w:cs="Arial"/>
                <w:noProof/>
                <w:sz w:val="20"/>
                <w:szCs w:val="20"/>
              </w:rPr>
              <w:t>2</w:t>
            </w:r>
            <w:r w:rsidRPr="007C3CEE">
              <w:rPr>
                <w:rFonts w:ascii="Cambria" w:eastAsia="Arial" w:hAnsi="Cambria" w:cs="Arial"/>
                <w:noProof/>
                <w:sz w:val="20"/>
                <w:szCs w:val="20"/>
              </w:rPr>
              <w:fldChar w:fldCharType="end"/>
            </w:r>
          </w:hyperlink>
        </w:p>
        <w:p w14:paraId="0427F211"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2" w:tooltip="#_Toc159322242" w:history="1">
            <w:r w:rsidR="00F95467" w:rsidRPr="007C3CEE">
              <w:rPr>
                <w:rStyle w:val="aff4"/>
                <w:rFonts w:ascii="Cambria" w:eastAsia="Arial" w:hAnsi="Cambria" w:cs="Arial"/>
                <w:noProof/>
                <w:sz w:val="20"/>
                <w:szCs w:val="20"/>
              </w:rPr>
              <w:t>2</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Определения</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_Toc159322242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2</w:t>
            </w:r>
            <w:r w:rsidR="00F95467" w:rsidRPr="007C3CEE">
              <w:rPr>
                <w:rFonts w:ascii="Cambria" w:eastAsia="Arial" w:hAnsi="Cambria" w:cs="Arial"/>
                <w:noProof/>
                <w:sz w:val="20"/>
                <w:szCs w:val="20"/>
              </w:rPr>
              <w:fldChar w:fldCharType="end"/>
            </w:r>
          </w:hyperlink>
        </w:p>
        <w:p w14:paraId="0B7E22C3"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3" w:tooltip="#_Toc159322243" w:history="1">
            <w:r w:rsidR="00F95467" w:rsidRPr="007C3CEE">
              <w:rPr>
                <w:rStyle w:val="aff4"/>
                <w:rFonts w:ascii="Cambria" w:eastAsia="Arial" w:hAnsi="Cambria" w:cs="Arial"/>
                <w:noProof/>
                <w:sz w:val="20"/>
                <w:szCs w:val="20"/>
              </w:rPr>
              <w:t>3</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Порядок согласования и приемки услуг</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_Toc159322243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2</w:t>
            </w:r>
            <w:r w:rsidR="00F95467" w:rsidRPr="007C3CEE">
              <w:rPr>
                <w:rFonts w:ascii="Cambria" w:eastAsia="Arial" w:hAnsi="Cambria" w:cs="Arial"/>
                <w:noProof/>
                <w:sz w:val="20"/>
                <w:szCs w:val="20"/>
              </w:rPr>
              <w:fldChar w:fldCharType="end"/>
            </w:r>
          </w:hyperlink>
        </w:p>
        <w:p w14:paraId="0108493E"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4" w:tooltip="#_Toc159322244" w:history="1">
            <w:r w:rsidR="00F95467" w:rsidRPr="007C3CEE">
              <w:rPr>
                <w:rStyle w:val="aff4"/>
                <w:rFonts w:ascii="Cambria" w:eastAsia="Arial" w:hAnsi="Cambria" w:cs="Arial"/>
                <w:noProof/>
                <w:sz w:val="20"/>
                <w:szCs w:val="20"/>
              </w:rPr>
              <w:t>4</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Права и обязанности сторон</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_Toc159322244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3</w:t>
            </w:r>
            <w:r w:rsidR="00F95467" w:rsidRPr="007C3CEE">
              <w:rPr>
                <w:rFonts w:ascii="Cambria" w:eastAsia="Arial" w:hAnsi="Cambria" w:cs="Arial"/>
                <w:noProof/>
                <w:sz w:val="20"/>
                <w:szCs w:val="20"/>
              </w:rPr>
              <w:fldChar w:fldCharType="end"/>
            </w:r>
          </w:hyperlink>
        </w:p>
        <w:p w14:paraId="35EE7E0E"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5" w:tooltip="#_Toc159322245" w:history="1">
            <w:r w:rsidR="00F95467" w:rsidRPr="007C3CEE">
              <w:rPr>
                <w:rStyle w:val="aff4"/>
                <w:rFonts w:ascii="Cambria" w:eastAsia="Arial" w:hAnsi="Cambria" w:cs="Arial"/>
                <w:noProof/>
                <w:sz w:val="20"/>
                <w:szCs w:val="20"/>
                <w:lang w:eastAsia="sv-SE"/>
              </w:rPr>
              <w:t>5</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Стоимость Услуг и порядок оплаты</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_Toc159322245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5</w:t>
            </w:r>
            <w:r w:rsidR="00F95467" w:rsidRPr="007C3CEE">
              <w:rPr>
                <w:rFonts w:ascii="Cambria" w:eastAsia="Arial" w:hAnsi="Cambria" w:cs="Arial"/>
                <w:noProof/>
                <w:sz w:val="20"/>
                <w:szCs w:val="20"/>
              </w:rPr>
              <w:fldChar w:fldCharType="end"/>
            </w:r>
          </w:hyperlink>
        </w:p>
        <w:p w14:paraId="1966B136"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6" w:tooltip="#_Toc159322246" w:history="1">
            <w:r w:rsidR="00F95467" w:rsidRPr="007C3CEE">
              <w:rPr>
                <w:rStyle w:val="aff4"/>
                <w:rFonts w:ascii="Cambria" w:eastAsia="Arial" w:hAnsi="Cambria" w:cs="Arial"/>
                <w:noProof/>
                <w:sz w:val="20"/>
                <w:szCs w:val="20"/>
                <w:lang w:eastAsia="sv-SE"/>
              </w:rPr>
              <w:t>6</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Нарушение Договора</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_Toc159322246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6</w:t>
            </w:r>
            <w:r w:rsidR="00F95467" w:rsidRPr="007C3CEE">
              <w:rPr>
                <w:rFonts w:ascii="Cambria" w:eastAsia="Arial" w:hAnsi="Cambria" w:cs="Arial"/>
                <w:noProof/>
                <w:sz w:val="20"/>
                <w:szCs w:val="20"/>
              </w:rPr>
              <w:fldChar w:fldCharType="end"/>
            </w:r>
          </w:hyperlink>
        </w:p>
        <w:p w14:paraId="13A9268F"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7" w:tooltip="#_Toc159322247" w:history="1">
            <w:r w:rsidR="00F95467" w:rsidRPr="007C3CEE">
              <w:rPr>
                <w:rStyle w:val="aff4"/>
                <w:rFonts w:ascii="Cambria" w:eastAsia="Arial" w:hAnsi="Cambria" w:cs="Arial"/>
                <w:noProof/>
                <w:sz w:val="20"/>
                <w:szCs w:val="20"/>
                <w:lang w:eastAsia="sv-SE"/>
              </w:rPr>
              <w:t>7</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Обстоятельства непреодолимой силы</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_Toc159322247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7</w:t>
            </w:r>
            <w:r w:rsidR="00F95467" w:rsidRPr="007C3CEE">
              <w:rPr>
                <w:rFonts w:ascii="Cambria" w:eastAsia="Arial" w:hAnsi="Cambria" w:cs="Arial"/>
                <w:noProof/>
                <w:sz w:val="20"/>
                <w:szCs w:val="20"/>
              </w:rPr>
              <w:fldChar w:fldCharType="end"/>
            </w:r>
          </w:hyperlink>
        </w:p>
        <w:p w14:paraId="5B38E96E"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8" w:tooltip="#_Toc159322248" w:history="1">
            <w:r w:rsidR="00F95467" w:rsidRPr="007C3CEE">
              <w:rPr>
                <w:rStyle w:val="aff4"/>
                <w:rFonts w:ascii="Cambria" w:eastAsia="Arial" w:hAnsi="Cambria" w:cs="Arial"/>
                <w:noProof/>
                <w:sz w:val="20"/>
                <w:szCs w:val="20"/>
              </w:rPr>
              <w:t>8</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Конфиденциальность</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_Toc159322248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7</w:t>
            </w:r>
            <w:r w:rsidR="00F95467" w:rsidRPr="007C3CEE">
              <w:rPr>
                <w:rFonts w:ascii="Cambria" w:eastAsia="Arial" w:hAnsi="Cambria" w:cs="Arial"/>
                <w:noProof/>
                <w:sz w:val="20"/>
                <w:szCs w:val="20"/>
              </w:rPr>
              <w:fldChar w:fldCharType="end"/>
            </w:r>
          </w:hyperlink>
        </w:p>
        <w:p w14:paraId="3160049E" w14:textId="77777777" w:rsidR="009D2477" w:rsidRPr="007C3CEE" w:rsidRDefault="00CA1A9E">
          <w:pPr>
            <w:pStyle w:val="14"/>
            <w:tabs>
              <w:tab w:val="left" w:pos="440"/>
              <w:tab w:val="right" w:leader="dot" w:pos="9911"/>
            </w:tabs>
            <w:rPr>
              <w:rFonts w:ascii="Cambria" w:hAnsi="Cambria" w:cs="Arial"/>
              <w:noProof/>
              <w:sz w:val="20"/>
              <w:szCs w:val="20"/>
            </w:rPr>
          </w:pPr>
          <w:hyperlink w:anchor="_Toc159322249" w:tooltip="#_Toc159322249" w:history="1">
            <w:r w:rsidR="00F95467" w:rsidRPr="007C3CEE">
              <w:rPr>
                <w:rStyle w:val="aff4"/>
                <w:rFonts w:ascii="Cambria" w:eastAsia="Arial" w:hAnsi="Cambria" w:cs="Arial"/>
                <w:noProof/>
                <w:sz w:val="20"/>
                <w:szCs w:val="20"/>
                <w:lang w:eastAsia="sv-SE"/>
              </w:rPr>
              <w:t>9</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Передача прав и обязанностей</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_Toc159322249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7</w:t>
            </w:r>
            <w:r w:rsidR="00F95467" w:rsidRPr="007C3CEE">
              <w:rPr>
                <w:rFonts w:ascii="Cambria" w:eastAsia="Arial" w:hAnsi="Cambria" w:cs="Arial"/>
                <w:noProof/>
                <w:sz w:val="20"/>
                <w:szCs w:val="20"/>
              </w:rPr>
              <w:fldChar w:fldCharType="end"/>
            </w:r>
          </w:hyperlink>
        </w:p>
        <w:p w14:paraId="4B9DEB34" w14:textId="77777777" w:rsidR="009D2477" w:rsidRPr="007C3CEE" w:rsidRDefault="00CA1A9E">
          <w:pPr>
            <w:pStyle w:val="14"/>
            <w:tabs>
              <w:tab w:val="left" w:pos="660"/>
              <w:tab w:val="right" w:leader="dot" w:pos="9911"/>
            </w:tabs>
            <w:rPr>
              <w:rFonts w:ascii="Cambria" w:hAnsi="Cambria" w:cs="Arial"/>
              <w:noProof/>
              <w:sz w:val="20"/>
              <w:szCs w:val="20"/>
            </w:rPr>
          </w:pPr>
          <w:hyperlink w:anchor="_Toc159322250" w:tooltip="#_Toc159322250" w:history="1">
            <w:r w:rsidR="00F95467" w:rsidRPr="007C3CEE">
              <w:rPr>
                <w:rStyle w:val="aff4"/>
                <w:rFonts w:ascii="Cambria" w:eastAsia="Arial" w:hAnsi="Cambria" w:cs="Arial"/>
                <w:noProof/>
                <w:sz w:val="20"/>
                <w:szCs w:val="20"/>
                <w:lang w:eastAsia="sv-SE"/>
              </w:rPr>
              <w:t>10</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Порядок разрешения споров</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_Toc159322250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7</w:t>
            </w:r>
            <w:r w:rsidR="00F95467" w:rsidRPr="007C3CEE">
              <w:rPr>
                <w:rFonts w:ascii="Cambria" w:eastAsia="Arial" w:hAnsi="Cambria" w:cs="Arial"/>
                <w:noProof/>
                <w:sz w:val="20"/>
                <w:szCs w:val="20"/>
              </w:rPr>
              <w:fldChar w:fldCharType="end"/>
            </w:r>
          </w:hyperlink>
        </w:p>
        <w:p w14:paraId="04550083" w14:textId="77777777" w:rsidR="009D2477" w:rsidRPr="007C3CEE" w:rsidRDefault="00CA1A9E">
          <w:pPr>
            <w:pStyle w:val="14"/>
            <w:tabs>
              <w:tab w:val="left" w:pos="660"/>
              <w:tab w:val="right" w:leader="dot" w:pos="9911"/>
            </w:tabs>
            <w:rPr>
              <w:rFonts w:ascii="Cambria" w:hAnsi="Cambria" w:cs="Arial"/>
              <w:noProof/>
              <w:sz w:val="20"/>
              <w:szCs w:val="20"/>
            </w:rPr>
          </w:pPr>
          <w:hyperlink w:anchor="_Toc159322251" w:tooltip="#_Toc159322251" w:history="1">
            <w:r w:rsidR="00F95467" w:rsidRPr="007C3CEE">
              <w:rPr>
                <w:rStyle w:val="aff4"/>
                <w:rFonts w:ascii="Cambria" w:eastAsia="Arial" w:hAnsi="Cambria" w:cs="Arial"/>
                <w:noProof/>
                <w:sz w:val="20"/>
                <w:szCs w:val="20"/>
                <w:lang w:eastAsia="sv-SE"/>
              </w:rPr>
              <w:t>11</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lang w:eastAsia="sv-SE"/>
              </w:rPr>
              <w:t>Срок действия Договора. Порядок изменения и расторжения Договора</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_Toc159322251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8</w:t>
            </w:r>
            <w:r w:rsidR="00F95467" w:rsidRPr="007C3CEE">
              <w:rPr>
                <w:rFonts w:ascii="Cambria" w:eastAsia="Arial" w:hAnsi="Cambria" w:cs="Arial"/>
                <w:noProof/>
                <w:sz w:val="20"/>
                <w:szCs w:val="20"/>
              </w:rPr>
              <w:fldChar w:fldCharType="end"/>
            </w:r>
          </w:hyperlink>
        </w:p>
        <w:p w14:paraId="4C01542B" w14:textId="77777777" w:rsidR="009D2477" w:rsidRPr="007C3CEE" w:rsidRDefault="00CA1A9E">
          <w:pPr>
            <w:pStyle w:val="14"/>
            <w:tabs>
              <w:tab w:val="left" w:pos="660"/>
              <w:tab w:val="right" w:leader="dot" w:pos="9911"/>
            </w:tabs>
            <w:rPr>
              <w:rFonts w:ascii="Cambria" w:hAnsi="Cambria" w:cs="Arial"/>
              <w:noProof/>
              <w:sz w:val="20"/>
              <w:szCs w:val="20"/>
            </w:rPr>
          </w:pPr>
          <w:hyperlink w:anchor="_Toc159322252" w:tooltip="#_Toc159322252" w:history="1">
            <w:r w:rsidR="00F95467" w:rsidRPr="007C3CEE">
              <w:rPr>
                <w:rStyle w:val="aff4"/>
                <w:rFonts w:ascii="Cambria" w:eastAsia="Arial" w:hAnsi="Cambria" w:cs="Arial"/>
                <w:noProof/>
                <w:sz w:val="20"/>
                <w:szCs w:val="20"/>
              </w:rPr>
              <w:t>12</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Гарантийные обязательства</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_Toc159322252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9</w:t>
            </w:r>
            <w:r w:rsidR="00F95467" w:rsidRPr="007C3CEE">
              <w:rPr>
                <w:rFonts w:ascii="Cambria" w:eastAsia="Arial" w:hAnsi="Cambria" w:cs="Arial"/>
                <w:noProof/>
                <w:sz w:val="20"/>
                <w:szCs w:val="20"/>
              </w:rPr>
              <w:fldChar w:fldCharType="end"/>
            </w:r>
          </w:hyperlink>
        </w:p>
        <w:p w14:paraId="6A06C066" w14:textId="77777777" w:rsidR="009D2477" w:rsidRPr="007C3CEE" w:rsidRDefault="00CA1A9E">
          <w:pPr>
            <w:pStyle w:val="14"/>
            <w:tabs>
              <w:tab w:val="left" w:pos="660"/>
              <w:tab w:val="right" w:leader="dot" w:pos="9911"/>
            </w:tabs>
            <w:rPr>
              <w:rFonts w:ascii="Cambria" w:hAnsi="Cambria" w:cs="Arial"/>
              <w:noProof/>
              <w:sz w:val="20"/>
              <w:szCs w:val="20"/>
            </w:rPr>
          </w:pPr>
          <w:hyperlink w:anchor="_Toc159322253" w:tooltip="#_Toc159322253" w:history="1">
            <w:r w:rsidR="00F95467" w:rsidRPr="007C3CEE">
              <w:rPr>
                <w:rStyle w:val="aff4"/>
                <w:rFonts w:ascii="Cambria" w:eastAsia="Arial" w:hAnsi="Cambria" w:cs="Arial"/>
                <w:noProof/>
                <w:sz w:val="20"/>
                <w:szCs w:val="20"/>
              </w:rPr>
              <w:t>13</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Заключительные положения</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_Toc159322253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9</w:t>
            </w:r>
            <w:r w:rsidR="00F95467" w:rsidRPr="007C3CEE">
              <w:rPr>
                <w:rFonts w:ascii="Cambria" w:eastAsia="Arial" w:hAnsi="Cambria" w:cs="Arial"/>
                <w:noProof/>
                <w:sz w:val="20"/>
                <w:szCs w:val="20"/>
              </w:rPr>
              <w:fldChar w:fldCharType="end"/>
            </w:r>
          </w:hyperlink>
        </w:p>
        <w:p w14:paraId="200FED89" w14:textId="77777777" w:rsidR="009D2477" w:rsidRPr="007C3CEE" w:rsidRDefault="00CA1A9E">
          <w:pPr>
            <w:pStyle w:val="14"/>
            <w:tabs>
              <w:tab w:val="left" w:pos="660"/>
              <w:tab w:val="right" w:leader="dot" w:pos="9911"/>
            </w:tabs>
            <w:rPr>
              <w:rFonts w:ascii="Cambria" w:hAnsi="Cambria" w:cs="Arial"/>
              <w:noProof/>
              <w:sz w:val="20"/>
              <w:szCs w:val="20"/>
            </w:rPr>
          </w:pPr>
          <w:hyperlink w:anchor="_Toc159322254" w:tooltip="#_Toc159322254" w:history="1">
            <w:r w:rsidR="00F95467" w:rsidRPr="007C3CEE">
              <w:rPr>
                <w:rStyle w:val="aff4"/>
                <w:rFonts w:ascii="Cambria" w:eastAsia="Arial" w:hAnsi="Cambria" w:cs="Arial"/>
                <w:noProof/>
                <w:sz w:val="20"/>
                <w:szCs w:val="20"/>
              </w:rPr>
              <w:t>14</w:t>
            </w:r>
            <w:r w:rsidR="00F95467" w:rsidRPr="007C3CEE">
              <w:rPr>
                <w:rFonts w:ascii="Cambria" w:eastAsiaTheme="minorEastAsia" w:hAnsi="Cambria" w:cs="Arial"/>
                <w:noProof/>
                <w:sz w:val="20"/>
                <w:szCs w:val="20"/>
                <w:lang w:eastAsia="ru-RU"/>
              </w:rPr>
              <w:tab/>
            </w:r>
            <w:r w:rsidR="00F95467" w:rsidRPr="007C3CEE">
              <w:rPr>
                <w:rStyle w:val="aff4"/>
                <w:rFonts w:ascii="Cambria" w:eastAsia="Arial" w:hAnsi="Cambria" w:cs="Arial"/>
                <w:noProof/>
                <w:sz w:val="20"/>
                <w:szCs w:val="20"/>
              </w:rPr>
              <w:t>Реквизиты и подписи сторон</w:t>
            </w:r>
            <w:r w:rsidR="00F95467" w:rsidRPr="007C3CEE">
              <w:rPr>
                <w:rFonts w:ascii="Cambria" w:eastAsia="Arial" w:hAnsi="Cambria" w:cs="Arial"/>
                <w:noProof/>
                <w:sz w:val="20"/>
                <w:szCs w:val="20"/>
              </w:rPr>
              <w:tab/>
            </w:r>
            <w:r w:rsidR="00F95467" w:rsidRPr="007C3CEE">
              <w:rPr>
                <w:rFonts w:ascii="Cambria" w:eastAsia="Arial" w:hAnsi="Cambria" w:cs="Arial"/>
                <w:noProof/>
                <w:sz w:val="20"/>
                <w:szCs w:val="20"/>
              </w:rPr>
              <w:fldChar w:fldCharType="begin"/>
            </w:r>
            <w:r w:rsidR="00F95467" w:rsidRPr="007C3CEE">
              <w:rPr>
                <w:rFonts w:ascii="Cambria" w:eastAsia="Arial" w:hAnsi="Cambria" w:cs="Arial"/>
                <w:noProof/>
                <w:sz w:val="20"/>
                <w:szCs w:val="20"/>
              </w:rPr>
              <w:instrText xml:space="preserve"> PAGEREF _Toc159322254 \h </w:instrText>
            </w:r>
            <w:r w:rsidR="00F95467" w:rsidRPr="007C3CEE">
              <w:rPr>
                <w:rFonts w:ascii="Cambria" w:eastAsia="Arial" w:hAnsi="Cambria" w:cs="Arial"/>
                <w:noProof/>
                <w:sz w:val="20"/>
                <w:szCs w:val="20"/>
              </w:rPr>
            </w:r>
            <w:r w:rsidR="00F95467" w:rsidRPr="007C3CEE">
              <w:rPr>
                <w:rFonts w:ascii="Cambria" w:eastAsia="Arial" w:hAnsi="Cambria" w:cs="Arial"/>
                <w:noProof/>
                <w:sz w:val="20"/>
                <w:szCs w:val="20"/>
              </w:rPr>
              <w:fldChar w:fldCharType="separate"/>
            </w:r>
            <w:r w:rsidR="007C3CEE">
              <w:rPr>
                <w:rFonts w:ascii="Cambria" w:eastAsia="Arial" w:hAnsi="Cambria" w:cs="Arial"/>
                <w:noProof/>
                <w:sz w:val="20"/>
                <w:szCs w:val="20"/>
              </w:rPr>
              <w:t>10</w:t>
            </w:r>
            <w:r w:rsidR="00F95467" w:rsidRPr="007C3CEE">
              <w:rPr>
                <w:rFonts w:ascii="Cambria" w:eastAsia="Arial" w:hAnsi="Cambria" w:cs="Arial"/>
                <w:noProof/>
                <w:sz w:val="20"/>
                <w:szCs w:val="20"/>
              </w:rPr>
              <w:fldChar w:fldCharType="end"/>
            </w:r>
          </w:hyperlink>
        </w:p>
        <w:p w14:paraId="1E186A80" w14:textId="77777777" w:rsidR="009D2477" w:rsidRPr="007C3CEE" w:rsidRDefault="00F95467">
          <w:pPr>
            <w:rPr>
              <w:rFonts w:ascii="Cambria" w:hAnsi="Cambria" w:cs="Arial"/>
              <w:sz w:val="20"/>
              <w:szCs w:val="20"/>
            </w:rPr>
          </w:pPr>
          <w:r w:rsidRPr="007C3CEE">
            <w:rPr>
              <w:rFonts w:ascii="Cambria" w:eastAsia="Arial" w:hAnsi="Cambria" w:cs="Arial"/>
              <w:b/>
              <w:bCs/>
              <w:sz w:val="20"/>
              <w:szCs w:val="20"/>
            </w:rPr>
            <w:fldChar w:fldCharType="end"/>
          </w:r>
        </w:p>
      </w:sdtContent>
    </w:sdt>
    <w:p w14:paraId="29BA8027" w14:textId="77777777" w:rsidR="009D2477" w:rsidRPr="007C3CEE" w:rsidRDefault="00F95467">
      <w:pPr>
        <w:spacing w:after="200" w:line="276" w:lineRule="auto"/>
        <w:rPr>
          <w:rFonts w:ascii="Cambria" w:hAnsi="Cambria" w:cs="Arial"/>
          <w:b/>
          <w:bCs/>
          <w:caps/>
          <w:color w:val="3C3C3C" w:themeColor="text1"/>
          <w:sz w:val="20"/>
          <w:szCs w:val="20"/>
        </w:rPr>
      </w:pPr>
      <w:r w:rsidRPr="007C3CEE">
        <w:rPr>
          <w:rFonts w:ascii="Cambria" w:eastAsia="Arial" w:hAnsi="Cambria" w:cs="Arial"/>
          <w:sz w:val="20"/>
          <w:szCs w:val="20"/>
        </w:rPr>
        <w:br w:type="page" w:clear="all"/>
      </w:r>
    </w:p>
    <w:p w14:paraId="72D30EDD" w14:textId="77777777" w:rsidR="009D2477" w:rsidRPr="007C3CEE" w:rsidRDefault="00F95467">
      <w:pPr>
        <w:pStyle w:val="10"/>
        <w:spacing w:line="480" w:lineRule="auto"/>
        <w:rPr>
          <w:rFonts w:cs="Arial"/>
          <w:sz w:val="20"/>
          <w:szCs w:val="20"/>
        </w:rPr>
      </w:pPr>
      <w:bookmarkStart w:id="1" w:name="_Toc159322241"/>
      <w:r w:rsidRPr="007C3CEE">
        <w:rPr>
          <w:rFonts w:eastAsia="Arial" w:cs="Arial"/>
          <w:sz w:val="20"/>
          <w:szCs w:val="20"/>
          <w:lang w:val="ru-RU"/>
        </w:rPr>
        <w:lastRenderedPageBreak/>
        <w:t>предмет договора</w:t>
      </w:r>
      <w:bookmarkEnd w:id="1"/>
    </w:p>
    <w:p w14:paraId="25EE250E" w14:textId="43368940" w:rsidR="007B2324" w:rsidRPr="007C3CEE" w:rsidRDefault="00F95467" w:rsidP="00FF1800">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Исполнитель обязуется по заданию Заказчика оказывать </w:t>
      </w:r>
      <w:r w:rsidR="00F85F40">
        <w:rPr>
          <w:rFonts w:eastAsia="Arial" w:cs="Arial"/>
          <w:sz w:val="20"/>
          <w:szCs w:val="20"/>
          <w:highlight w:val="white"/>
          <w:lang w:val="ru-RU"/>
        </w:rPr>
        <w:t xml:space="preserve">услуги по предоставлению </w:t>
      </w:r>
      <w:r w:rsidRPr="007C3CEE">
        <w:rPr>
          <w:rFonts w:eastAsia="Arial" w:cs="Arial"/>
          <w:sz w:val="20"/>
          <w:szCs w:val="20"/>
          <w:highlight w:val="white"/>
          <w:lang w:val="ru-RU"/>
        </w:rPr>
        <w:t xml:space="preserve">мультимедийного оборудования в г. </w:t>
      </w:r>
      <w:r w:rsidR="00D343B1" w:rsidRPr="00D343B1">
        <w:rPr>
          <w:rFonts w:eastAsia="Arial" w:cs="Arial"/>
          <w:sz w:val="20"/>
          <w:szCs w:val="20"/>
          <w:lang w:val="ru-RU"/>
        </w:rPr>
        <w:t>___</w:t>
      </w:r>
      <w:r w:rsidR="00F85F40">
        <w:rPr>
          <w:rFonts w:eastAsia="Arial" w:cs="Arial"/>
          <w:sz w:val="20"/>
          <w:szCs w:val="20"/>
          <w:lang w:val="ru-RU"/>
        </w:rPr>
        <w:t>_______________</w:t>
      </w:r>
      <w:r w:rsidRPr="007C3CEE">
        <w:rPr>
          <w:rFonts w:eastAsia="Arial" w:cs="Arial"/>
          <w:sz w:val="20"/>
          <w:szCs w:val="20"/>
          <w:lang w:val="ru-RU"/>
        </w:rPr>
        <w:t>, (далее – «Оборудование»), а Заказчик обязуется оплатить оказанные Исполнителем Услуги.</w:t>
      </w:r>
    </w:p>
    <w:p w14:paraId="3C104BCC" w14:textId="77777777" w:rsidR="009D2477" w:rsidRPr="007C3CEE" w:rsidRDefault="000836A1" w:rsidP="000836A1">
      <w:pPr>
        <w:pStyle w:val="EnglishNumberedtext2CtrlAlt2"/>
        <w:numPr>
          <w:ilvl w:val="0"/>
          <w:numId w:val="0"/>
        </w:numPr>
        <w:tabs>
          <w:tab w:val="num" w:pos="1560"/>
        </w:tabs>
        <w:rPr>
          <w:rFonts w:cs="Arial"/>
          <w:sz w:val="20"/>
          <w:szCs w:val="20"/>
          <w:lang w:val="ru-RU"/>
        </w:rPr>
      </w:pPr>
      <w:r w:rsidRPr="007C3CEE">
        <w:rPr>
          <w:rFonts w:eastAsia="Arial" w:cs="Arial"/>
          <w:sz w:val="20"/>
          <w:szCs w:val="20"/>
          <w:lang w:val="ru-RU"/>
        </w:rPr>
        <w:t xml:space="preserve">1.3 </w:t>
      </w:r>
      <w:r w:rsidR="00F95467" w:rsidRPr="007C3CEE">
        <w:rPr>
          <w:rFonts w:eastAsia="Arial" w:cs="Arial"/>
          <w:sz w:val="20"/>
          <w:szCs w:val="20"/>
          <w:lang w:val="ru-RU"/>
        </w:rPr>
        <w:t>Исполнитель оказывает Заказчику Услуги в объеме, указанном в таблице 1. Технического задания.</w:t>
      </w:r>
    </w:p>
    <w:p w14:paraId="2AA96637" w14:textId="49D29A98" w:rsidR="00F85F40" w:rsidRPr="00F85F40" w:rsidRDefault="000836A1" w:rsidP="000836A1">
      <w:pPr>
        <w:pStyle w:val="EnglishNumberedtext2CtrlAlt2"/>
        <w:numPr>
          <w:ilvl w:val="0"/>
          <w:numId w:val="0"/>
        </w:numPr>
        <w:tabs>
          <w:tab w:val="num" w:pos="1560"/>
        </w:tabs>
        <w:rPr>
          <w:rFonts w:eastAsia="Arial" w:cs="Arial"/>
          <w:sz w:val="20"/>
          <w:szCs w:val="20"/>
          <w:lang w:val="ru-RU"/>
        </w:rPr>
      </w:pPr>
      <w:r w:rsidRPr="007C3CEE">
        <w:rPr>
          <w:rFonts w:eastAsia="Arial" w:cs="Arial"/>
          <w:sz w:val="20"/>
          <w:szCs w:val="20"/>
          <w:lang w:val="ru-RU"/>
        </w:rPr>
        <w:t xml:space="preserve">1.4 </w:t>
      </w:r>
      <w:r w:rsidR="00F95467" w:rsidRPr="007C3CEE">
        <w:rPr>
          <w:rFonts w:eastAsia="Arial" w:cs="Arial"/>
          <w:sz w:val="20"/>
          <w:szCs w:val="20"/>
          <w:lang w:val="ru-RU"/>
        </w:rPr>
        <w:t xml:space="preserve">Дополнительные определения, не приведенные в </w:t>
      </w:r>
      <w:hyperlink w:anchor="_определения" w:history="1">
        <w:r w:rsidR="00F95467" w:rsidRPr="007C3CEE">
          <w:rPr>
            <w:rStyle w:val="aff4"/>
            <w:rFonts w:eastAsia="Arial" w:cs="Arial"/>
            <w:sz w:val="20"/>
            <w:szCs w:val="20"/>
            <w:lang w:val="ru-RU"/>
          </w:rPr>
          <w:t>п. 2</w:t>
        </w:r>
      </w:hyperlink>
      <w:r w:rsidR="00F95467" w:rsidRPr="007C3CEE">
        <w:rPr>
          <w:rFonts w:eastAsia="Arial" w:cs="Arial"/>
          <w:sz w:val="20"/>
          <w:szCs w:val="20"/>
          <w:lang w:val="ru-RU"/>
        </w:rPr>
        <w:t xml:space="preserve">  Договора, могут указываться в Техническом задании. </w:t>
      </w:r>
    </w:p>
    <w:p w14:paraId="12BACA2A" w14:textId="77777777" w:rsidR="009D2477" w:rsidRPr="007C3CEE" w:rsidRDefault="00F95467">
      <w:pPr>
        <w:pStyle w:val="10"/>
        <w:spacing w:line="480" w:lineRule="auto"/>
        <w:rPr>
          <w:rFonts w:cs="Arial"/>
          <w:sz w:val="20"/>
          <w:szCs w:val="20"/>
        </w:rPr>
      </w:pPr>
      <w:bookmarkStart w:id="2" w:name="_определения"/>
      <w:bookmarkStart w:id="3" w:name="_Toc159322242"/>
      <w:bookmarkEnd w:id="2"/>
      <w:r w:rsidRPr="007C3CEE">
        <w:rPr>
          <w:rFonts w:eastAsia="Arial" w:cs="Arial"/>
          <w:sz w:val="20"/>
          <w:szCs w:val="20"/>
          <w:lang w:val="ru-RU"/>
        </w:rPr>
        <w:t>определения</w:t>
      </w:r>
      <w:bookmarkEnd w:id="3"/>
    </w:p>
    <w:p w14:paraId="22EA75F1" w14:textId="77777777" w:rsidR="009D2477" w:rsidRPr="007C3CEE" w:rsidRDefault="00F95467" w:rsidP="00421FB9">
      <w:pPr>
        <w:pStyle w:val="EnglishBodytext1"/>
        <w:tabs>
          <w:tab w:val="left" w:pos="567"/>
        </w:tabs>
        <w:spacing w:line="276" w:lineRule="auto"/>
        <w:ind w:left="0"/>
        <w:rPr>
          <w:rFonts w:ascii="Cambria" w:hAnsi="Cambria" w:cs="Arial"/>
          <w:b/>
          <w:sz w:val="20"/>
          <w:szCs w:val="20"/>
          <w:lang w:val="ru-RU"/>
        </w:rPr>
      </w:pPr>
      <w:r w:rsidRPr="007C3CEE">
        <w:rPr>
          <w:rFonts w:ascii="Cambria" w:eastAsia="Arial" w:hAnsi="Cambria" w:cs="Arial"/>
          <w:b/>
          <w:sz w:val="20"/>
          <w:szCs w:val="20"/>
          <w:lang w:val="ru-RU"/>
        </w:rPr>
        <w:t xml:space="preserve">«Акт оказанных Услуг» («Акт») – </w:t>
      </w:r>
      <w:r w:rsidRPr="007C3CEE">
        <w:rPr>
          <w:rFonts w:ascii="Cambria" w:eastAsia="Arial" w:hAnsi="Cambria" w:cs="Arial"/>
          <w:sz w:val="20"/>
          <w:szCs w:val="20"/>
          <w:lang w:val="ru-RU"/>
        </w:rPr>
        <w:t>отчетный документ, подписываемый по завершении Отчетного периода.</w:t>
      </w:r>
      <w:r w:rsidRPr="007C3CEE">
        <w:rPr>
          <w:rFonts w:ascii="Cambria" w:eastAsia="Arial" w:hAnsi="Cambria" w:cs="Arial"/>
          <w:b/>
          <w:sz w:val="20"/>
          <w:szCs w:val="20"/>
          <w:lang w:val="ru-RU"/>
        </w:rPr>
        <w:t xml:space="preserve"> </w:t>
      </w:r>
    </w:p>
    <w:p w14:paraId="17BB595F" w14:textId="77777777" w:rsidR="009D2477" w:rsidRPr="007C3CEE" w:rsidRDefault="00F95467" w:rsidP="00421FB9">
      <w:pPr>
        <w:pStyle w:val="EnglishBodytext1"/>
        <w:tabs>
          <w:tab w:val="left" w:pos="567"/>
        </w:tabs>
        <w:spacing w:line="276" w:lineRule="auto"/>
        <w:ind w:left="0"/>
        <w:rPr>
          <w:rFonts w:ascii="Cambria" w:hAnsi="Cambria" w:cs="Arial"/>
          <w:color w:val="000000" w:themeColor="text2"/>
          <w:sz w:val="20"/>
          <w:szCs w:val="20"/>
          <w:lang w:val="ru-RU"/>
        </w:rPr>
      </w:pPr>
      <w:r w:rsidRPr="007C3CEE">
        <w:rPr>
          <w:rFonts w:ascii="Cambria" w:eastAsia="Arial" w:hAnsi="Cambria" w:cs="Arial"/>
          <w:b/>
          <w:color w:val="000000" w:themeColor="text2"/>
          <w:sz w:val="20"/>
          <w:szCs w:val="20"/>
          <w:lang w:val="ru-RU"/>
        </w:rPr>
        <w:t xml:space="preserve"> «Материалы Заказчика»</w:t>
      </w:r>
      <w:r w:rsidRPr="007C3CEE">
        <w:rPr>
          <w:rFonts w:ascii="Cambria" w:eastAsia="Arial" w:hAnsi="Cambria" w:cs="Arial"/>
          <w:color w:val="3C3C3C" w:themeColor="text1"/>
          <w:sz w:val="20"/>
          <w:szCs w:val="20"/>
          <w:lang w:val="ru-RU"/>
        </w:rPr>
        <w:t xml:space="preserve"> </w:t>
      </w:r>
      <w:r w:rsidRPr="007C3CEE">
        <w:rPr>
          <w:rFonts w:ascii="Cambria" w:eastAsia="Arial" w:hAnsi="Cambria" w:cs="Arial"/>
          <w:color w:val="000000" w:themeColor="text2"/>
          <w:sz w:val="20"/>
          <w:szCs w:val="20"/>
          <w:lang w:val="ru-RU"/>
        </w:rPr>
        <w:t>- любые материалы, предоставляемые Заказчиком в целях исполнения Договора, законным владельцем (правообладателем) которых является Заказчик.</w:t>
      </w:r>
    </w:p>
    <w:p w14:paraId="09605B8B" w14:textId="77777777" w:rsidR="009D2477" w:rsidRPr="007C3CEE" w:rsidRDefault="00F95467" w:rsidP="00421FB9">
      <w:pPr>
        <w:pStyle w:val="EnglishBodytext1"/>
        <w:tabs>
          <w:tab w:val="left" w:pos="567"/>
        </w:tabs>
        <w:spacing w:line="276" w:lineRule="auto"/>
        <w:ind w:left="0"/>
        <w:rPr>
          <w:rFonts w:ascii="Cambria" w:hAnsi="Cambria" w:cs="Arial"/>
          <w:color w:val="000000" w:themeColor="text2"/>
          <w:sz w:val="20"/>
          <w:szCs w:val="20"/>
          <w:lang w:val="ru-RU"/>
        </w:rPr>
      </w:pPr>
      <w:r w:rsidRPr="007C3CEE">
        <w:rPr>
          <w:rFonts w:ascii="Cambria" w:eastAsia="Arial" w:hAnsi="Cambria" w:cs="Arial"/>
          <w:b/>
          <w:color w:val="000000" w:themeColor="text2"/>
          <w:sz w:val="20"/>
          <w:szCs w:val="20"/>
          <w:lang w:val="ru-RU"/>
        </w:rPr>
        <w:t>«Материалы Исполнителя»</w:t>
      </w:r>
      <w:r w:rsidRPr="007C3CEE">
        <w:rPr>
          <w:rFonts w:ascii="Cambria" w:eastAsia="Arial" w:hAnsi="Cambria" w:cs="Arial"/>
          <w:color w:val="000000" w:themeColor="text2"/>
          <w:sz w:val="20"/>
          <w:szCs w:val="20"/>
          <w:lang w:val="ru-RU"/>
        </w:rPr>
        <w:t xml:space="preserve"> - любые материалы, в том числе принадлежащие третьим лицам, предоставляемые Исполнителем в целях исполнения Договора, законным владельцем (правообладателем, пользователем) которых является Исполнитель.</w:t>
      </w:r>
    </w:p>
    <w:p w14:paraId="50A4A8A7" w14:textId="77777777" w:rsidR="009D2477" w:rsidRPr="007C3CEE" w:rsidRDefault="00F95467" w:rsidP="00421FB9">
      <w:pPr>
        <w:pStyle w:val="EnglishBodytext1"/>
        <w:tabs>
          <w:tab w:val="left" w:pos="567"/>
        </w:tabs>
        <w:spacing w:line="276" w:lineRule="auto"/>
        <w:ind w:left="0"/>
        <w:rPr>
          <w:rFonts w:ascii="Cambria" w:hAnsi="Cambria" w:cs="Arial"/>
          <w:sz w:val="20"/>
          <w:szCs w:val="20"/>
          <w:lang w:val="ru-RU"/>
        </w:rPr>
      </w:pPr>
      <w:r w:rsidRPr="007C3CEE">
        <w:rPr>
          <w:rFonts w:ascii="Cambria" w:eastAsia="Arial" w:hAnsi="Cambria" w:cs="Arial"/>
          <w:b/>
          <w:sz w:val="20"/>
          <w:szCs w:val="20"/>
          <w:lang w:val="ru-RU"/>
        </w:rPr>
        <w:t xml:space="preserve"> «Проект»</w:t>
      </w:r>
      <w:r w:rsidRPr="007C3CEE">
        <w:rPr>
          <w:rFonts w:ascii="Cambria" w:eastAsia="Arial" w:hAnsi="Cambria" w:cs="Arial"/>
          <w:sz w:val="20"/>
          <w:szCs w:val="20"/>
          <w:lang w:val="ru-RU"/>
        </w:rPr>
        <w:t xml:space="preserve"> – последовательность взаимосвязанных процессов, ограниченных по времени, стоимости и перечню решаемых задач, направленных на создание для Заказчика определенного результата.</w:t>
      </w:r>
    </w:p>
    <w:p w14:paraId="57E7019B" w14:textId="77777777" w:rsidR="009D2477" w:rsidRPr="007C3CEE" w:rsidRDefault="00F95467" w:rsidP="00421FB9">
      <w:pPr>
        <w:pStyle w:val="EnglishBodytext1"/>
        <w:tabs>
          <w:tab w:val="left" w:pos="567"/>
        </w:tabs>
        <w:spacing w:line="276" w:lineRule="auto"/>
        <w:ind w:left="0"/>
        <w:rPr>
          <w:rFonts w:ascii="Cambria" w:hAnsi="Cambria" w:cs="Arial"/>
          <w:sz w:val="20"/>
          <w:szCs w:val="20"/>
          <w:lang w:val="ru-RU"/>
        </w:rPr>
      </w:pPr>
      <w:r w:rsidRPr="007C3CEE">
        <w:rPr>
          <w:rFonts w:ascii="Cambria" w:eastAsia="Arial" w:hAnsi="Cambria" w:cs="Arial"/>
          <w:b/>
          <w:sz w:val="20"/>
          <w:szCs w:val="20"/>
          <w:lang w:val="ru-RU"/>
        </w:rPr>
        <w:t>«Специалисты Заказчика»</w:t>
      </w:r>
      <w:r w:rsidRPr="007C3CEE">
        <w:rPr>
          <w:rFonts w:ascii="Cambria" w:eastAsia="Arial" w:hAnsi="Cambria" w:cs="Arial"/>
          <w:sz w:val="20"/>
          <w:szCs w:val="20"/>
          <w:lang w:val="ru-RU"/>
        </w:rPr>
        <w:t xml:space="preserve"> - физические лица, работающие на Заказчика по трудовому или гражданско-правовому договору, оказывающие содействие Исполнителю при оказании Услуг в соответствии с условиями Договора.</w:t>
      </w:r>
    </w:p>
    <w:p w14:paraId="54358993" w14:textId="77777777" w:rsidR="009D2477" w:rsidRPr="007C3CEE" w:rsidRDefault="00F95467" w:rsidP="00421FB9">
      <w:pPr>
        <w:pStyle w:val="EnglishBodytext1"/>
        <w:tabs>
          <w:tab w:val="left" w:pos="567"/>
        </w:tabs>
        <w:spacing w:line="276" w:lineRule="auto"/>
        <w:ind w:left="0"/>
        <w:rPr>
          <w:rFonts w:ascii="Cambria" w:hAnsi="Cambria" w:cs="Arial"/>
          <w:sz w:val="20"/>
          <w:szCs w:val="20"/>
          <w:lang w:val="ru-RU"/>
        </w:rPr>
      </w:pPr>
      <w:r w:rsidRPr="007C3CEE">
        <w:rPr>
          <w:rFonts w:ascii="Cambria" w:eastAsia="Arial" w:hAnsi="Cambria" w:cs="Arial"/>
          <w:b/>
          <w:sz w:val="20"/>
          <w:szCs w:val="20"/>
          <w:lang w:val="ru-RU"/>
        </w:rPr>
        <w:t xml:space="preserve">«Специалисты Исполнителя» </w:t>
      </w:r>
      <w:r w:rsidRPr="007C3CEE">
        <w:rPr>
          <w:rFonts w:ascii="Cambria" w:eastAsia="Arial" w:hAnsi="Cambria" w:cs="Arial"/>
          <w:sz w:val="20"/>
          <w:szCs w:val="20"/>
          <w:lang w:val="ru-RU"/>
        </w:rPr>
        <w:t>- физические лица, работающие на Исполнителя по трудовому или гражданско-правовому договору и задействованные при оказании Услуг Заказчику в соответствии с условиями Договора.</w:t>
      </w:r>
    </w:p>
    <w:p w14:paraId="24EBA651" w14:textId="77777777" w:rsidR="009D2477" w:rsidRPr="007C3CEE" w:rsidRDefault="00F95467" w:rsidP="00421FB9">
      <w:pPr>
        <w:pStyle w:val="EnglishBodytext1"/>
        <w:tabs>
          <w:tab w:val="left" w:pos="567"/>
        </w:tabs>
        <w:spacing w:line="276" w:lineRule="auto"/>
        <w:ind w:left="0"/>
        <w:rPr>
          <w:rFonts w:ascii="Cambria" w:hAnsi="Cambria" w:cs="Arial"/>
          <w:b/>
          <w:sz w:val="20"/>
          <w:szCs w:val="20"/>
          <w:lang w:val="ru-RU"/>
        </w:rPr>
      </w:pPr>
      <w:r w:rsidRPr="007C3CEE">
        <w:rPr>
          <w:rFonts w:ascii="Cambria" w:eastAsia="Arial" w:hAnsi="Cambria" w:cs="Arial"/>
          <w:b/>
          <w:sz w:val="20"/>
          <w:szCs w:val="20"/>
          <w:lang w:val="ru-RU"/>
        </w:rPr>
        <w:t xml:space="preserve">«Техническое задание» </w:t>
      </w:r>
      <w:r w:rsidRPr="007C3CEE">
        <w:rPr>
          <w:rFonts w:ascii="Cambria" w:eastAsia="Arial" w:hAnsi="Cambria" w:cs="Arial"/>
          <w:sz w:val="20"/>
          <w:szCs w:val="20"/>
          <w:lang w:val="ru-RU"/>
        </w:rPr>
        <w:t>- документ, заключаемый в виде отдельного приложения к Договору, который распространяет свое действие на все виды Услуг, определяющий основные начала и принципы оказания Услуг в зависимости от существа оказываемых Услуг или от типа Проекта, содержащий перечень специальных требований Заказчика к оказанию Услуг</w:t>
      </w:r>
      <w:r w:rsidRPr="007C3CEE">
        <w:rPr>
          <w:rFonts w:ascii="Cambria" w:eastAsia="Arial" w:hAnsi="Cambria" w:cs="Arial"/>
          <w:b/>
          <w:sz w:val="20"/>
          <w:szCs w:val="20"/>
          <w:lang w:val="ru-RU"/>
        </w:rPr>
        <w:t xml:space="preserve">. </w:t>
      </w:r>
    </w:p>
    <w:p w14:paraId="7F584A10" w14:textId="77777777" w:rsidR="009D2477" w:rsidRPr="007C3CEE" w:rsidRDefault="00F95467" w:rsidP="00421FB9">
      <w:pPr>
        <w:pStyle w:val="EnglishBodytext1"/>
        <w:tabs>
          <w:tab w:val="left" w:pos="567"/>
        </w:tabs>
        <w:spacing w:line="276" w:lineRule="auto"/>
        <w:ind w:left="0"/>
        <w:rPr>
          <w:rFonts w:ascii="Cambria" w:hAnsi="Cambria" w:cs="Arial"/>
          <w:sz w:val="20"/>
          <w:szCs w:val="20"/>
          <w:lang w:val="ru-RU"/>
        </w:rPr>
      </w:pPr>
      <w:r w:rsidRPr="007C3CEE">
        <w:rPr>
          <w:rFonts w:ascii="Cambria" w:eastAsia="Arial" w:hAnsi="Cambria" w:cs="Arial"/>
          <w:b/>
          <w:sz w:val="20"/>
          <w:szCs w:val="20"/>
          <w:lang w:val="ru-RU"/>
        </w:rPr>
        <w:t>«Услуги»</w:t>
      </w:r>
      <w:r w:rsidRPr="007C3CEE">
        <w:rPr>
          <w:rFonts w:ascii="Cambria" w:eastAsia="Arial" w:hAnsi="Cambria" w:cs="Arial"/>
          <w:sz w:val="20"/>
          <w:szCs w:val="20"/>
          <w:lang w:val="ru-RU"/>
        </w:rPr>
        <w:t xml:space="preserve"> - услуги, оказываемые Исполнителем для Заказчика, согласно условий Договора.</w:t>
      </w:r>
    </w:p>
    <w:p w14:paraId="791E4371" w14:textId="77777777" w:rsidR="009D2477" w:rsidRPr="007C3CEE" w:rsidRDefault="00F95467">
      <w:pPr>
        <w:pStyle w:val="10"/>
        <w:spacing w:line="480" w:lineRule="auto"/>
        <w:rPr>
          <w:rFonts w:cs="Arial"/>
          <w:sz w:val="20"/>
          <w:szCs w:val="20"/>
        </w:rPr>
      </w:pPr>
      <w:bookmarkStart w:id="4" w:name="_Toc159322243"/>
      <w:r w:rsidRPr="007C3CEE">
        <w:rPr>
          <w:rFonts w:eastAsia="Arial" w:cs="Arial"/>
          <w:sz w:val="20"/>
          <w:szCs w:val="20"/>
          <w:lang w:val="ru-RU"/>
        </w:rPr>
        <w:t>порядок согласования и приемки услуг</w:t>
      </w:r>
      <w:bookmarkEnd w:id="4"/>
    </w:p>
    <w:p w14:paraId="190E3B2B" w14:textId="77777777" w:rsidR="009D2477" w:rsidRPr="007C3CEE" w:rsidRDefault="00F95467" w:rsidP="00421FB9">
      <w:pPr>
        <w:pStyle w:val="EnglishNumberedtext2CtrlAlt2"/>
        <w:tabs>
          <w:tab w:val="num" w:pos="567"/>
        </w:tabs>
        <w:ind w:left="0" w:firstLine="0"/>
        <w:rPr>
          <w:rFonts w:cs="Arial"/>
          <w:sz w:val="20"/>
          <w:szCs w:val="20"/>
          <w:lang w:val="ru-RU"/>
        </w:rPr>
      </w:pPr>
      <w:r w:rsidRPr="007C3CEE">
        <w:rPr>
          <w:rFonts w:eastAsia="Arial" w:cs="Arial"/>
          <w:sz w:val="20"/>
          <w:szCs w:val="20"/>
          <w:lang w:val="ru-RU"/>
        </w:rPr>
        <w:t>Требования к оказанию Услуг и результаты Услуг определяются в Техническом задании.</w:t>
      </w:r>
    </w:p>
    <w:p w14:paraId="52009080" w14:textId="77777777" w:rsidR="009D2477" w:rsidRPr="007C3CEE" w:rsidRDefault="00F95467" w:rsidP="00421FB9">
      <w:pPr>
        <w:pStyle w:val="EnglishNumberedtext2CtrlAlt2"/>
        <w:tabs>
          <w:tab w:val="num" w:pos="567"/>
        </w:tabs>
        <w:ind w:left="0" w:firstLine="0"/>
        <w:rPr>
          <w:rFonts w:cs="Arial"/>
          <w:sz w:val="20"/>
          <w:szCs w:val="20"/>
          <w:lang w:val="ru-RU"/>
        </w:rPr>
      </w:pPr>
      <w:bookmarkStart w:id="5" w:name="Пункт35"/>
      <w:bookmarkEnd w:id="5"/>
      <w:r w:rsidRPr="007C3CEE">
        <w:rPr>
          <w:rFonts w:eastAsia="Arial" w:cs="Arial"/>
          <w:sz w:val="20"/>
          <w:szCs w:val="20"/>
          <w:lang w:val="ru-RU"/>
        </w:rPr>
        <w:t xml:space="preserve">Исполнитель по окончании отчетного месяца (далее - «Отчетный период»), но не позднее 1-го рабочего дня месяца, следующего за Отчетным периодом, предоставляет в 2-х экземплярах оригиналы подписанных со своей стороны Акта сдачи-приемки Услуг («Акт») за прошедший Отчетный период и счет-фактуру. </w:t>
      </w:r>
    </w:p>
    <w:p w14:paraId="7AB45AF5" w14:textId="61002A58" w:rsidR="009D2477" w:rsidRPr="007C3CEE" w:rsidRDefault="005E5403" w:rsidP="00421FB9">
      <w:pPr>
        <w:pStyle w:val="EnglishNumberedtext2CtrlAlt2"/>
        <w:tabs>
          <w:tab w:val="num" w:pos="567"/>
        </w:tabs>
        <w:ind w:left="0" w:firstLine="0"/>
        <w:rPr>
          <w:rFonts w:cs="Arial"/>
          <w:sz w:val="20"/>
          <w:szCs w:val="20"/>
          <w:lang w:val="ru-RU"/>
        </w:rPr>
      </w:pPr>
      <w:r>
        <w:rPr>
          <w:rFonts w:eastAsia="Arial" w:cs="Arial"/>
          <w:sz w:val="20"/>
          <w:szCs w:val="20"/>
          <w:lang w:val="ru-RU"/>
        </w:rPr>
        <w:t>Заказчик не позднее 7</w:t>
      </w:r>
      <w:r w:rsidR="00F95467" w:rsidRPr="007C3CEE">
        <w:rPr>
          <w:rFonts w:eastAsia="Arial" w:cs="Arial"/>
          <w:sz w:val="20"/>
          <w:szCs w:val="20"/>
          <w:lang w:val="ru-RU"/>
        </w:rPr>
        <w:t xml:space="preserve"> (</w:t>
      </w:r>
      <w:r>
        <w:rPr>
          <w:rFonts w:eastAsia="Arial" w:cs="Arial"/>
          <w:sz w:val="20"/>
          <w:szCs w:val="20"/>
          <w:lang w:val="ru-RU"/>
        </w:rPr>
        <w:t>семи</w:t>
      </w:r>
      <w:r w:rsidR="00F95467" w:rsidRPr="007C3CEE">
        <w:rPr>
          <w:rFonts w:eastAsia="Arial" w:cs="Arial"/>
          <w:sz w:val="20"/>
          <w:szCs w:val="20"/>
          <w:lang w:val="ru-RU"/>
        </w:rPr>
        <w:t xml:space="preserve">) рабочих дней после получения от Исполнителя Акта обязан подписать Акт и один экземпляр подписанного Акта возвратить Исполнителю, либо направить Исполнителю обоснованный отказ от подписания Акта в письменной форме. </w:t>
      </w:r>
    </w:p>
    <w:p w14:paraId="74126EC0" w14:textId="77777777" w:rsidR="009D2477" w:rsidRPr="007C3CEE" w:rsidRDefault="00F95467" w:rsidP="00421FB9">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 Исполнитель обязан устранить обнаруженные Заказчиком недостатки за свой счет в течение 10 рабочих дней с момента получения отказа Заказчика от подписания Акта, если иной срок не будет отдельно согласован Сторонами. После устранения недостатков предоставленных Исполнителем результатов Услуг Исполнитель повторно предоставляет Заказчику Акт. Повторная приемка результата Услуг Заказчиком производится в порядке, предусмотренном в п. 3.3 Договора.</w:t>
      </w:r>
    </w:p>
    <w:p w14:paraId="022F9E6F" w14:textId="77777777" w:rsidR="009D2477" w:rsidRPr="007C3CEE" w:rsidRDefault="00F95467" w:rsidP="00915051">
      <w:pPr>
        <w:pStyle w:val="EnglishNumberedtext2CtrlAlt2"/>
        <w:tabs>
          <w:tab w:val="num" w:pos="567"/>
        </w:tabs>
        <w:ind w:left="0" w:firstLine="0"/>
        <w:rPr>
          <w:rFonts w:cs="Arial"/>
          <w:sz w:val="20"/>
          <w:szCs w:val="20"/>
          <w:lang w:val="ru-RU"/>
        </w:rPr>
      </w:pPr>
      <w:bookmarkStart w:id="6" w:name="Пункт37"/>
      <w:bookmarkEnd w:id="6"/>
      <w:r w:rsidRPr="007C3CEE">
        <w:rPr>
          <w:rFonts w:eastAsia="Arial" w:cs="Arial"/>
          <w:sz w:val="20"/>
          <w:szCs w:val="20"/>
          <w:lang w:val="ru-RU"/>
        </w:rPr>
        <w:t>Если Заказчик уведомит Исполнителя в течение гарантийного срока</w:t>
      </w:r>
      <w:r w:rsidR="001472C3" w:rsidRPr="007C3CEE">
        <w:rPr>
          <w:rFonts w:eastAsia="Arial" w:cs="Arial"/>
          <w:sz w:val="20"/>
          <w:szCs w:val="20"/>
          <w:lang w:val="ru-RU"/>
        </w:rPr>
        <w:t>х</w:t>
      </w:r>
      <w:r w:rsidRPr="007C3CEE">
        <w:rPr>
          <w:rFonts w:eastAsia="Arial" w:cs="Arial"/>
          <w:sz w:val="20"/>
          <w:szCs w:val="20"/>
          <w:lang w:val="ru-RU"/>
        </w:rPr>
        <w:t xml:space="preserve"> о выявленных недостатках в ранее принятых Заказчиком результатах Услуг, которые не могли быть выявлены в момент приемки, устранение указанных недостатков осуществляется за счет Исполнителя в согласованные с Заказчиком сроки.</w:t>
      </w:r>
    </w:p>
    <w:p w14:paraId="77DDC457"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Подписанный Сторонами Акт является документальным подтверждением факта приемки Заказчиком Услуг, оказанных Исполнителем в ходе оказания услуг. Указанное не ограничивает право Заказчика предъявить требования об устранении недостатков Услуг в соответствии с </w:t>
      </w:r>
      <w:hyperlink w:anchor="_Нарушение_Договора" w:history="1">
        <w:r w:rsidRPr="007C3CEE">
          <w:rPr>
            <w:rFonts w:eastAsia="Arial" w:cs="Arial"/>
            <w:sz w:val="20"/>
            <w:szCs w:val="20"/>
            <w:lang w:val="ru-RU"/>
          </w:rPr>
          <w:t>п. 3.5</w:t>
        </w:r>
      </w:hyperlink>
      <w:r w:rsidRPr="007C3CEE">
        <w:rPr>
          <w:rFonts w:eastAsia="Arial" w:cs="Arial"/>
          <w:sz w:val="20"/>
          <w:szCs w:val="20"/>
          <w:lang w:val="ru-RU"/>
        </w:rPr>
        <w:t xml:space="preserve"> Договора.</w:t>
      </w:r>
    </w:p>
    <w:p w14:paraId="11C22A68"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Заказчик является собственником результатов Услуг.</w:t>
      </w:r>
    </w:p>
    <w:p w14:paraId="60E19871" w14:textId="77777777" w:rsidR="009D2477" w:rsidRPr="007C3CEE" w:rsidRDefault="00F95467" w:rsidP="00915051">
      <w:pPr>
        <w:pStyle w:val="EnglishNumberedtext2CtrlAlt2"/>
        <w:tabs>
          <w:tab w:val="num" w:pos="567"/>
        </w:tabs>
        <w:ind w:left="0" w:firstLine="0"/>
        <w:rPr>
          <w:rFonts w:cs="Arial"/>
          <w:sz w:val="20"/>
          <w:szCs w:val="20"/>
          <w:lang w:val="ru-RU"/>
        </w:rPr>
      </w:pPr>
      <w:bookmarkStart w:id="7" w:name="_Hlk158808854"/>
      <w:r w:rsidRPr="007C3CEE">
        <w:rPr>
          <w:rFonts w:eastAsia="Arial" w:cs="Arial"/>
          <w:sz w:val="20"/>
          <w:szCs w:val="20"/>
          <w:lang w:val="ru-RU"/>
        </w:rPr>
        <w:t>Стороны подтверждают взаимное согласие обмениваться юридически значимыми документами в рамках электронного документооборота в соответствии с Соглашением об использовании электронного документооборота, устанавливающим порядок и условия взаимодействия Сторон при выставлении и получении электронных документов.</w:t>
      </w:r>
      <w:bookmarkEnd w:id="7"/>
    </w:p>
    <w:p w14:paraId="49A21DE3" w14:textId="77777777" w:rsidR="007B2324" w:rsidRPr="007C3CEE" w:rsidRDefault="00F95467" w:rsidP="007B2324">
      <w:pPr>
        <w:pStyle w:val="EnglishNumberedtext2CtrlAlt2"/>
        <w:tabs>
          <w:tab w:val="num" w:pos="567"/>
        </w:tabs>
        <w:ind w:left="0" w:firstLine="0"/>
        <w:rPr>
          <w:rFonts w:cs="Arial"/>
          <w:sz w:val="20"/>
          <w:szCs w:val="20"/>
          <w:lang w:val="ru-RU"/>
        </w:rPr>
      </w:pPr>
      <w:r w:rsidRPr="007C3CEE">
        <w:rPr>
          <w:rFonts w:eastAsia="Arial" w:cs="Arial"/>
          <w:sz w:val="20"/>
          <w:szCs w:val="20"/>
          <w:lang w:val="ru-RU"/>
        </w:rPr>
        <w:t>Первичный учетный документ, подтверждающий факт передачи имущественных прав, а также счет-фактура, составляемые в соответствии с условиями Договора, могут быть заменены Универсальным передаточным документом (УПД), объединяющим в себе счет-фактуру и первичный учетный документ. Стороны вправе формировать и подписывать УПД в качестве документа, подтверждающего факт передачи имущественных прав по Договору, в соответствии с действующим законодательством РФ, и применять УПД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w:t>
      </w:r>
    </w:p>
    <w:p w14:paraId="6B616A73" w14:textId="77777777" w:rsidR="009D2477" w:rsidRPr="007C3CEE" w:rsidRDefault="00F95467">
      <w:pPr>
        <w:pStyle w:val="10"/>
        <w:spacing w:line="480" w:lineRule="auto"/>
        <w:rPr>
          <w:rFonts w:cs="Arial"/>
          <w:sz w:val="20"/>
          <w:szCs w:val="20"/>
        </w:rPr>
      </w:pPr>
      <w:bookmarkStart w:id="8" w:name="_Toc159322244"/>
      <w:r w:rsidRPr="007C3CEE">
        <w:rPr>
          <w:rFonts w:eastAsia="Arial" w:cs="Arial"/>
          <w:sz w:val="20"/>
          <w:szCs w:val="20"/>
          <w:lang w:val="ru-RU"/>
        </w:rPr>
        <w:t>права и обязанности сторон</w:t>
      </w:r>
      <w:bookmarkEnd w:id="8"/>
    </w:p>
    <w:p w14:paraId="133DA794" w14:textId="77777777" w:rsidR="009D2477" w:rsidRPr="007C3CEE" w:rsidRDefault="00F95467" w:rsidP="00915051">
      <w:pPr>
        <w:pStyle w:val="EnglishNumberedtext2CtrlAlt2"/>
        <w:tabs>
          <w:tab w:val="num" w:pos="567"/>
        </w:tabs>
        <w:ind w:left="0" w:firstLine="0"/>
        <w:rPr>
          <w:rFonts w:cs="Arial"/>
          <w:sz w:val="20"/>
          <w:szCs w:val="20"/>
        </w:rPr>
      </w:pPr>
      <w:r w:rsidRPr="007C3CEE">
        <w:rPr>
          <w:rFonts w:eastAsia="Arial" w:cs="Arial"/>
          <w:sz w:val="20"/>
          <w:szCs w:val="20"/>
          <w:lang w:val="ru-RU"/>
        </w:rPr>
        <w:t>Заказчик имеет право:</w:t>
      </w:r>
    </w:p>
    <w:p w14:paraId="3F529E86"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4.1.1. В любое время проверять ход и качество оказываемых Исполнителем Услуг, не вмешиваясь в его деятельность. По вопросам, имеющим отношение к предмету Договора, запрашивать и своевременно получать Материалы Исполнителя и иную информацию в письменной и устной форме относительно оказания Услуг.</w:t>
      </w:r>
    </w:p>
    <w:p w14:paraId="5F9858A3"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 xml:space="preserve">4.1.2. Требовать от Исполнителя подготовки отчета в формате Заказчика. Форма </w:t>
      </w:r>
      <w:r w:rsidR="003B5611" w:rsidRPr="007C3CEE">
        <w:rPr>
          <w:rFonts w:eastAsia="Arial" w:cs="Arial"/>
          <w:sz w:val="20"/>
          <w:szCs w:val="20"/>
          <w:lang w:val="ru-RU"/>
        </w:rPr>
        <w:t xml:space="preserve">Отчета приводится в Приложении № </w:t>
      </w:r>
      <w:r w:rsidR="00B22AEB" w:rsidRPr="007C3CEE">
        <w:rPr>
          <w:rFonts w:eastAsia="Arial" w:cs="Arial"/>
          <w:sz w:val="20"/>
          <w:szCs w:val="20"/>
          <w:lang w:val="ru-RU"/>
        </w:rPr>
        <w:t>5</w:t>
      </w:r>
      <w:r w:rsidRPr="007C3CEE">
        <w:rPr>
          <w:rFonts w:eastAsia="Arial" w:cs="Arial"/>
          <w:sz w:val="20"/>
          <w:szCs w:val="20"/>
          <w:lang w:val="ru-RU"/>
        </w:rPr>
        <w:t xml:space="preserve"> к Договору.</w:t>
      </w:r>
    </w:p>
    <w:p w14:paraId="728D5CDF" w14:textId="77777777" w:rsidR="009D2477" w:rsidRPr="007C3CEE" w:rsidRDefault="00F95467" w:rsidP="00915051">
      <w:pPr>
        <w:pStyle w:val="EnglishNumberedtext2CtrlAlt2"/>
        <w:tabs>
          <w:tab w:val="num" w:pos="567"/>
        </w:tabs>
        <w:ind w:left="0" w:firstLine="0"/>
        <w:rPr>
          <w:rFonts w:cs="Arial"/>
          <w:sz w:val="20"/>
          <w:szCs w:val="20"/>
        </w:rPr>
      </w:pPr>
      <w:r w:rsidRPr="007C3CEE">
        <w:rPr>
          <w:rFonts w:eastAsia="Arial" w:cs="Arial"/>
          <w:sz w:val="20"/>
          <w:szCs w:val="20"/>
          <w:lang w:val="ru-RU"/>
        </w:rPr>
        <w:t>Заказчик обязуется:</w:t>
      </w:r>
    </w:p>
    <w:p w14:paraId="3430DA4A"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4.2.1.</w:t>
      </w:r>
      <w:r w:rsidRPr="007C3CEE">
        <w:rPr>
          <w:rFonts w:eastAsia="Arial" w:cs="Arial"/>
          <w:sz w:val="20"/>
          <w:szCs w:val="20"/>
          <w:lang w:val="ru-RU"/>
        </w:rPr>
        <w:tab/>
        <w:t>Обеспечить участие Специалистов Заказчика в обсуждении и согласовании рабочих документов, отдельных задач, промежуточных и итоговых результатов Услуг.</w:t>
      </w:r>
    </w:p>
    <w:p w14:paraId="51330559"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4.2.2. Предоставить Исполнителю доступ на территорию Заказчика и к программному обеспечению, если необходимость предоставления таких доступов указана в Техническом задании.</w:t>
      </w:r>
    </w:p>
    <w:p w14:paraId="2D611793"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 xml:space="preserve">4.2.3. Предоставить Исполнителю достоверные Материалы Заказчика. </w:t>
      </w:r>
    </w:p>
    <w:p w14:paraId="00D23FFE"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 xml:space="preserve">4.2.4. Рассмотреть полученное уведомление Исполнителя, направленное в соответствии с </w:t>
      </w:r>
      <w:hyperlink w:anchor="пункт442" w:history="1">
        <w:r w:rsidRPr="007C3CEE">
          <w:rPr>
            <w:rFonts w:eastAsia="Arial" w:cs="Arial"/>
            <w:sz w:val="20"/>
            <w:szCs w:val="20"/>
            <w:lang w:val="ru-RU"/>
          </w:rPr>
          <w:t>п. 4.4.2</w:t>
        </w:r>
      </w:hyperlink>
      <w:r w:rsidRPr="007C3CEE">
        <w:rPr>
          <w:rFonts w:eastAsia="Arial" w:cs="Arial"/>
          <w:sz w:val="20"/>
          <w:szCs w:val="20"/>
          <w:lang w:val="ru-RU"/>
        </w:rPr>
        <w:t xml:space="preserve"> Договора, в течение 5 (пяти) рабочих дней с момента его получения и принять решение или о приостановлении оказания Услуг, или о продолжении оказания Услуг после устранения неточностей, ошибок в Материалах Заказчика, либо предоставить Исполнителю соответствующие разъяснения. </w:t>
      </w:r>
    </w:p>
    <w:p w14:paraId="1CEDA1BB"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 xml:space="preserve">4.2.5. Своевременно и полностью производить оплату оказанных Услуг. </w:t>
      </w:r>
    </w:p>
    <w:p w14:paraId="63624E16" w14:textId="77777777" w:rsidR="009D2477" w:rsidRPr="007C3CEE" w:rsidRDefault="00F95467" w:rsidP="00915051">
      <w:pPr>
        <w:pStyle w:val="EnglishNumberedtext2CtrlAlt2"/>
        <w:numPr>
          <w:ilvl w:val="0"/>
          <w:numId w:val="0"/>
        </w:numPr>
        <w:rPr>
          <w:rFonts w:cs="Arial"/>
          <w:sz w:val="20"/>
          <w:szCs w:val="20"/>
        </w:rPr>
      </w:pPr>
      <w:bookmarkStart w:id="9" w:name="_Hlk158809297"/>
      <w:r w:rsidRPr="007C3CEE">
        <w:rPr>
          <w:rFonts w:eastAsia="Arial" w:cs="Arial"/>
          <w:sz w:val="20"/>
          <w:szCs w:val="20"/>
          <w:lang w:val="ru-RU"/>
        </w:rPr>
        <w:t xml:space="preserve">4.2.6. До начала оказания Услуг предоставить Исполнителю корпоративные стандарты и регламенты, имеющие отношение к оказанию Услуг. </w:t>
      </w:r>
      <w:bookmarkEnd w:id="9"/>
    </w:p>
    <w:p w14:paraId="4D5A8E73" w14:textId="77777777" w:rsidR="009D2477" w:rsidRPr="007C3CEE" w:rsidRDefault="00F95467" w:rsidP="00915051">
      <w:pPr>
        <w:pStyle w:val="EnglishNumberedtext2CtrlAlt2"/>
        <w:tabs>
          <w:tab w:val="num" w:pos="567"/>
        </w:tabs>
        <w:ind w:left="0" w:firstLine="0"/>
        <w:rPr>
          <w:rFonts w:cs="Arial"/>
          <w:sz w:val="20"/>
          <w:szCs w:val="20"/>
        </w:rPr>
      </w:pPr>
      <w:r w:rsidRPr="007C3CEE">
        <w:rPr>
          <w:rFonts w:eastAsia="Arial" w:cs="Arial"/>
          <w:sz w:val="20"/>
          <w:szCs w:val="20"/>
          <w:lang w:val="ru-RU"/>
        </w:rPr>
        <w:t>Исполнитель имеет право:</w:t>
      </w:r>
    </w:p>
    <w:p w14:paraId="2617BBE1"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4.3.1. Запрашивать и своевременно получать от Заказчика Материалы Заказчика и другую информацию, а также устные и письменные разъяснения по вопросам, необходимым Исполнителю для оказания Услуг.</w:t>
      </w:r>
    </w:p>
    <w:p w14:paraId="778F6201"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4.3.2. Использовать Материалы Заказчика без осуществления их независимого исследования и проверки.</w:t>
      </w:r>
    </w:p>
    <w:p w14:paraId="52AFB434"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4.3.4. Осуществлять копирование документов, предоставляемых Заказчиком, и их дальнейшее использование только в целях оказания Услуг.</w:t>
      </w:r>
    </w:p>
    <w:p w14:paraId="39A101D6" w14:textId="77777777" w:rsidR="009D2477" w:rsidRPr="007C3CEE" w:rsidRDefault="00F95467" w:rsidP="00915051">
      <w:pPr>
        <w:pStyle w:val="EnglishNumberedtext2CtrlAlt2"/>
        <w:tabs>
          <w:tab w:val="num" w:pos="567"/>
        </w:tabs>
        <w:ind w:left="0" w:firstLine="0"/>
        <w:rPr>
          <w:rFonts w:cs="Arial"/>
          <w:sz w:val="20"/>
          <w:szCs w:val="20"/>
        </w:rPr>
      </w:pPr>
      <w:bookmarkStart w:id="10" w:name="пункт435"/>
      <w:bookmarkEnd w:id="10"/>
      <w:r w:rsidRPr="007C3CEE">
        <w:rPr>
          <w:rFonts w:eastAsia="Arial" w:cs="Arial"/>
          <w:sz w:val="20"/>
          <w:szCs w:val="20"/>
          <w:lang w:val="ru-RU"/>
        </w:rPr>
        <w:t>Исполнитель обязуется:</w:t>
      </w:r>
    </w:p>
    <w:p w14:paraId="70D04B80"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4.4.1. Своевременно и качественно оказывать Услуги в соответствии с условиями Договора и приложений к нему.</w:t>
      </w:r>
    </w:p>
    <w:p w14:paraId="01ED68C3" w14:textId="77777777" w:rsidR="009D2477" w:rsidRPr="007C3CEE" w:rsidRDefault="00F95467" w:rsidP="00915051">
      <w:pPr>
        <w:pStyle w:val="EnglishNumberedtext2CtrlAlt2"/>
        <w:numPr>
          <w:ilvl w:val="0"/>
          <w:numId w:val="0"/>
        </w:numPr>
        <w:rPr>
          <w:rFonts w:cs="Arial"/>
          <w:sz w:val="20"/>
          <w:szCs w:val="20"/>
          <w:lang w:val="ru-RU"/>
        </w:rPr>
      </w:pPr>
      <w:bookmarkStart w:id="11" w:name="пункт442"/>
      <w:bookmarkEnd w:id="11"/>
      <w:r w:rsidRPr="007C3CEE">
        <w:rPr>
          <w:rFonts w:eastAsia="Arial" w:cs="Arial"/>
          <w:sz w:val="20"/>
          <w:szCs w:val="20"/>
          <w:lang w:val="ru-RU"/>
        </w:rPr>
        <w:t xml:space="preserve">4.4.2. Не позднее 1 рабочего дня с момента выявления указанных ниже обстоятельств предупредить в письменной форме Заказчика и до получения от него указаний приостановить оказание Услуг при обнаружении: а) непригодности или недоброкачественности предоставленных Материалов Заказчика; б) возможных неблагоприятных для Заказчика последствий выполнения его указаний о способе оказания Услуг; в) иных не зависящих от Исполнителя обстоятельств, которые грозят годности или прочности результатов оказываемых Услуг либо создают невозможность ее завершения в срок. При отсутствии такого уведомления Исполнитель не вправе ссылаться на указанные факты, как освобождающие его от ответственности за несоблюдение требований к качеству или срокам оказания Услуг. </w:t>
      </w:r>
    </w:p>
    <w:p w14:paraId="0BD8ACAD" w14:textId="46053428" w:rsidR="009D2477" w:rsidRPr="007C3CEE" w:rsidRDefault="00F95467" w:rsidP="00915051">
      <w:pPr>
        <w:pStyle w:val="EnglishNumberedtext2CtrlAlt2"/>
        <w:numPr>
          <w:ilvl w:val="0"/>
          <w:numId w:val="0"/>
        </w:numPr>
        <w:rPr>
          <w:rFonts w:cs="Arial"/>
          <w:sz w:val="20"/>
          <w:szCs w:val="20"/>
          <w:lang w:val="ru-RU"/>
        </w:rPr>
      </w:pPr>
      <w:bookmarkStart w:id="12" w:name="_Hlk158809847"/>
      <w:r w:rsidRPr="007C3CEE">
        <w:rPr>
          <w:rFonts w:eastAsia="Arial" w:cs="Arial"/>
          <w:sz w:val="20"/>
          <w:szCs w:val="20"/>
          <w:lang w:val="ru-RU"/>
        </w:rPr>
        <w:t xml:space="preserve">4.4.3. </w:t>
      </w:r>
      <w:bookmarkEnd w:id="12"/>
      <w:r w:rsidR="00413163" w:rsidRPr="005E5403">
        <w:rPr>
          <w:rFonts w:eastAsia="Arial" w:cs="Arial"/>
          <w:sz w:val="20"/>
          <w:szCs w:val="20"/>
          <w:lang w:val="ru-RU"/>
        </w:rPr>
        <w:t>Привлечение третьих лиц допускается только при согласовании с Заказчиком</w:t>
      </w:r>
      <w:r w:rsidR="005E5403" w:rsidRPr="005E5403">
        <w:rPr>
          <w:rFonts w:eastAsia="Arial" w:cs="Arial"/>
          <w:sz w:val="20"/>
          <w:szCs w:val="20"/>
          <w:lang w:val="ru-RU"/>
        </w:rPr>
        <w:t>.</w:t>
      </w:r>
      <w:r w:rsidR="00E6317A" w:rsidRPr="005E5403">
        <w:rPr>
          <w:rFonts w:eastAsia="Arial" w:cs="Arial"/>
          <w:sz w:val="20"/>
          <w:szCs w:val="20"/>
          <w:lang w:val="ru-RU"/>
        </w:rPr>
        <w:t xml:space="preserve"> </w:t>
      </w:r>
    </w:p>
    <w:p w14:paraId="1265264B" w14:textId="77777777" w:rsidR="009D2477" w:rsidRPr="007C3CEE" w:rsidRDefault="00552DC3" w:rsidP="00915051">
      <w:pPr>
        <w:pStyle w:val="EnglishNumberedtext2CtrlAlt2"/>
        <w:numPr>
          <w:ilvl w:val="0"/>
          <w:numId w:val="0"/>
        </w:numPr>
        <w:rPr>
          <w:rFonts w:cs="Arial"/>
          <w:sz w:val="20"/>
          <w:szCs w:val="20"/>
          <w:lang w:val="ru-RU"/>
        </w:rPr>
      </w:pPr>
      <w:bookmarkStart w:id="13" w:name="п446"/>
      <w:bookmarkStart w:id="14" w:name="пункт447"/>
      <w:bookmarkStart w:id="15" w:name="пункт449"/>
      <w:bookmarkStart w:id="16" w:name="п4410"/>
      <w:bookmarkEnd w:id="13"/>
      <w:bookmarkEnd w:id="14"/>
      <w:bookmarkEnd w:id="15"/>
      <w:bookmarkEnd w:id="16"/>
      <w:r w:rsidRPr="007C3CEE">
        <w:rPr>
          <w:rFonts w:eastAsia="Arial" w:cs="Arial"/>
          <w:sz w:val="20"/>
          <w:szCs w:val="20"/>
          <w:lang w:val="ru-RU"/>
        </w:rPr>
        <w:t>4.4.5</w:t>
      </w:r>
      <w:r w:rsidR="00F95467" w:rsidRPr="007C3CEE">
        <w:rPr>
          <w:rFonts w:eastAsia="Arial" w:cs="Arial"/>
          <w:sz w:val="20"/>
          <w:szCs w:val="20"/>
          <w:lang w:val="ru-RU"/>
        </w:rPr>
        <w:t xml:space="preserve">. </w:t>
      </w:r>
      <w:r w:rsidRPr="007C3CEE">
        <w:rPr>
          <w:rFonts w:eastAsia="Arial" w:cs="Arial"/>
          <w:sz w:val="20"/>
          <w:szCs w:val="20"/>
          <w:lang w:val="ru-RU"/>
        </w:rPr>
        <w:t xml:space="preserve"> </w:t>
      </w:r>
      <w:r w:rsidR="00F95467" w:rsidRPr="007C3CEE">
        <w:rPr>
          <w:rFonts w:eastAsia="Arial" w:cs="Arial"/>
          <w:sz w:val="20"/>
          <w:szCs w:val="20"/>
          <w:lang w:val="ru-RU"/>
        </w:rPr>
        <w:t>До получения письменного согласия Заказчика не использовать результаты Услуг в целях собственной рекламы, включая публикации во внутренних корпоративных информационных системах и печатных изданиях Исполнителя.</w:t>
      </w:r>
    </w:p>
    <w:p w14:paraId="4D7AD39E"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Права и обязанности Сторон в отношении Специалистов Исполнителя:</w:t>
      </w:r>
    </w:p>
    <w:p w14:paraId="7C1530D2"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4.5.1. Исполнитель обязан оказать Услуги на высоком профессиональном уровне, привлечь для оказания Услуг квалифицированных специалистов, имеющих необходимые знания и практический опыт в области оказания подобных Услуг.</w:t>
      </w:r>
    </w:p>
    <w:p w14:paraId="53FED755" w14:textId="77777777" w:rsidR="009D2477" w:rsidRPr="007C3CEE" w:rsidRDefault="00F95467" w:rsidP="00915051">
      <w:pPr>
        <w:pStyle w:val="EnglishNumberedtext2CtrlAlt2"/>
        <w:numPr>
          <w:ilvl w:val="0"/>
          <w:numId w:val="0"/>
        </w:numPr>
        <w:rPr>
          <w:rFonts w:cs="Arial"/>
          <w:sz w:val="20"/>
          <w:szCs w:val="20"/>
          <w:lang w:val="ru-RU"/>
        </w:rPr>
      </w:pPr>
      <w:r w:rsidRPr="007C3CEE">
        <w:rPr>
          <w:rFonts w:eastAsia="Arial" w:cs="Arial"/>
          <w:sz w:val="20"/>
          <w:szCs w:val="20"/>
          <w:lang w:val="ru-RU"/>
        </w:rPr>
        <w:t>4.5.2. Исполнитель обязан назначить руководителя Специалистов Исполнителя, отвечающего за решение оперативных вопросов с Заказчиком в ходе исполнения Договора и за своевременное информирование руководства Заказчика о возникающих проблемах в ходе оказания Услуг. О назначении такого руководителя Исполнитель сообщает Заказчику не позднее 1 (одного) рабочего дня после подписания Договора.</w:t>
      </w:r>
    </w:p>
    <w:p w14:paraId="7297B935" w14:textId="77777777" w:rsidR="006D21E7" w:rsidRPr="007C3CEE" w:rsidRDefault="00F95467" w:rsidP="000820FF">
      <w:pPr>
        <w:pStyle w:val="EnglishNumberedtext2CtrlAlt2"/>
        <w:numPr>
          <w:ilvl w:val="0"/>
          <w:numId w:val="0"/>
        </w:numPr>
        <w:rPr>
          <w:rFonts w:eastAsia="Arial" w:cs="Arial"/>
          <w:sz w:val="20"/>
          <w:szCs w:val="20"/>
          <w:lang w:val="ru-RU"/>
        </w:rPr>
      </w:pPr>
      <w:r w:rsidRPr="007C3CEE">
        <w:rPr>
          <w:rFonts w:eastAsia="Arial" w:cs="Arial"/>
          <w:sz w:val="20"/>
          <w:szCs w:val="20"/>
          <w:lang w:val="ru-RU"/>
        </w:rPr>
        <w:t>4.5.3. Заказчик вправе в любое время требовать замены Специалиста Исполнителя при наличии претензий к его квалификации или качеству оказываемых им Услуг. Если Исполнитель отказывается заменить такого Специалиста и претензии Заказчика к качеству Услуг не разрешаются, Заказчик вправе не принимать результат до полного устранения претензий к качеству Услуг.</w:t>
      </w:r>
      <w:bookmarkStart w:id="17" w:name="ст5"/>
      <w:bookmarkEnd w:id="17"/>
    </w:p>
    <w:p w14:paraId="41A92495" w14:textId="77777777" w:rsidR="00A47627" w:rsidRPr="005E5403" w:rsidRDefault="00A47627" w:rsidP="003B3B7D">
      <w:pPr>
        <w:pStyle w:val="EnglishNumberedtext2CtrlAlt2"/>
        <w:tabs>
          <w:tab w:val="clear" w:pos="1418"/>
          <w:tab w:val="num" w:pos="567"/>
          <w:tab w:val="num" w:pos="1560"/>
        </w:tabs>
        <w:ind w:left="0" w:firstLine="0"/>
        <w:rPr>
          <w:rFonts w:eastAsia="Arial" w:cs="Arial"/>
          <w:sz w:val="20"/>
          <w:szCs w:val="20"/>
          <w:lang w:val="ru-RU"/>
        </w:rPr>
      </w:pPr>
      <w:r w:rsidRPr="005E5403">
        <w:rPr>
          <w:rFonts w:eastAsia="Arial" w:cs="Arial"/>
          <w:sz w:val="20"/>
          <w:szCs w:val="20"/>
          <w:lang w:val="ru-RU"/>
        </w:rPr>
        <w:t>Исполнитель гарантирует, что выполняемые по Договору работы/услуги относятся к видам экономической деятельности согласно ОКВЭД, внесенным Исполнителем/Подрядчиком в ЕГРИП.</w:t>
      </w:r>
    </w:p>
    <w:p w14:paraId="10ED4B90" w14:textId="77777777" w:rsidR="00A47627" w:rsidRPr="005E5403" w:rsidRDefault="00A47627" w:rsidP="003B3B7D">
      <w:pPr>
        <w:pStyle w:val="EnglishNumberedtext2CtrlAlt2"/>
        <w:tabs>
          <w:tab w:val="clear" w:pos="1418"/>
          <w:tab w:val="num" w:pos="567"/>
          <w:tab w:val="num" w:pos="1560"/>
        </w:tabs>
        <w:ind w:left="0" w:firstLine="0"/>
        <w:rPr>
          <w:rFonts w:eastAsia="Arial" w:cs="Arial"/>
          <w:sz w:val="20"/>
          <w:szCs w:val="20"/>
          <w:lang w:val="ru-RU"/>
        </w:rPr>
      </w:pPr>
      <w:r w:rsidRPr="005E5403">
        <w:rPr>
          <w:rFonts w:eastAsia="Arial" w:cs="Arial"/>
          <w:sz w:val="20"/>
          <w:szCs w:val="20"/>
          <w:lang w:val="ru-RU"/>
        </w:rPr>
        <w:t>Исполнитель уведомлен, что вознаграждение по Договору рассчитано исходя из указанного заверения.</w:t>
      </w:r>
    </w:p>
    <w:p w14:paraId="7A788835"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Исполнитель гарантирует, что в течении срока действия настоящего Договора им не будут вносится изменения в ЕГРИП, связанные с исключением вида экономической деятельности, соответствующего выполняемым по договору работам/услугам.</w:t>
      </w:r>
    </w:p>
    <w:p w14:paraId="7D0E6298"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Исполнитель самостоятельно осуществляет уплату всех налогов и взносов с полученного по настоящему Договору дохода.</w:t>
      </w:r>
    </w:p>
    <w:p w14:paraId="2BE95F79"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 xml:space="preserve"> В случае внесения Исполнителем изменений в ЕГРИП, согласно которым будет изменен перечень видов экономической деятельности, в результате чего выполняемые по настоящему Договору услуги перестанут относится к видам деятельности, внесенным Исполнителем в ЕГРИП, Исполнитель обязан в течении 3 рабочих дней предоставить Заказчику указанную информацию.</w:t>
      </w:r>
    </w:p>
    <w:p w14:paraId="33008158" w14:textId="77777777" w:rsidR="00A47627" w:rsidRPr="005E5403" w:rsidRDefault="00A47627" w:rsidP="003B3B7D">
      <w:pPr>
        <w:pStyle w:val="EnglishNumberedtext2CtrlAlt2"/>
        <w:tabs>
          <w:tab w:val="clear" w:pos="1418"/>
          <w:tab w:val="num" w:pos="567"/>
          <w:tab w:val="num" w:pos="1560"/>
        </w:tabs>
        <w:ind w:left="0" w:firstLine="0"/>
        <w:rPr>
          <w:rFonts w:eastAsia="Arial" w:cs="Arial"/>
          <w:sz w:val="20"/>
          <w:szCs w:val="20"/>
          <w:lang w:val="ru-RU"/>
        </w:rPr>
      </w:pPr>
      <w:r w:rsidRPr="005E5403">
        <w:rPr>
          <w:rFonts w:eastAsia="Arial" w:cs="Arial"/>
          <w:sz w:val="20"/>
          <w:szCs w:val="20"/>
          <w:lang w:val="ru-RU"/>
        </w:rPr>
        <w:t>Заказчик признается налоговым агентом в отношении всех выплат по Договору, осуществляемых в адрес Исполнителя после получения указанного уведомления, и принимает на себя обязанность по перечислению в бюджет НДФЛ с указанных доходов.</w:t>
      </w:r>
    </w:p>
    <w:p w14:paraId="356EE563" w14:textId="77777777" w:rsidR="00A47627" w:rsidRPr="005E5403" w:rsidRDefault="00A47627" w:rsidP="003B3B7D">
      <w:pPr>
        <w:pStyle w:val="EnglishNumberedtext2CtrlAlt2"/>
        <w:tabs>
          <w:tab w:val="clear" w:pos="1418"/>
          <w:tab w:val="num" w:pos="567"/>
          <w:tab w:val="num" w:pos="1560"/>
        </w:tabs>
        <w:ind w:left="0" w:firstLine="0"/>
        <w:rPr>
          <w:rFonts w:eastAsia="Arial" w:cs="Arial"/>
          <w:sz w:val="20"/>
          <w:szCs w:val="20"/>
          <w:lang w:val="ru-RU"/>
        </w:rPr>
      </w:pPr>
      <w:r w:rsidRPr="005E5403">
        <w:rPr>
          <w:rFonts w:eastAsia="Arial" w:cs="Arial"/>
          <w:sz w:val="20"/>
          <w:szCs w:val="20"/>
          <w:lang w:val="ru-RU"/>
        </w:rPr>
        <w:t>Исполнитель обязуется компенсировать Заказчику затраты в размере уплаченных страховых взносов с указанных доходов Исполнителя.</w:t>
      </w:r>
    </w:p>
    <w:p w14:paraId="7A62C753"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В случае не предоставления, либо нарушения Исполнителем указанного срока предоставления уведомления о внесении изменений в ЕГРИП Исполнитель обязан в полном объеме возместить Заказчику причиненные убытки, в том числе возникшие в результате отказа налоговыми органами Заказчику в возмещении причитающихся ему сумм налогов, дон</w:t>
      </w:r>
      <w:r w:rsidR="00B20DD1" w:rsidRPr="005E5403">
        <w:rPr>
          <w:rFonts w:eastAsia="Arial" w:cs="Arial"/>
          <w:sz w:val="20"/>
          <w:szCs w:val="20"/>
          <w:lang w:val="ru-RU"/>
        </w:rPr>
        <w:t xml:space="preserve">ачисления налоговыми органами, </w:t>
      </w:r>
      <w:r w:rsidRPr="005E5403">
        <w:rPr>
          <w:rFonts w:eastAsia="Arial" w:cs="Arial"/>
          <w:sz w:val="20"/>
          <w:szCs w:val="20"/>
          <w:lang w:val="ru-RU"/>
        </w:rPr>
        <w:t>налогов, начисления пеней, наложения штрафов, включая, но не ограничиваясь:</w:t>
      </w:r>
    </w:p>
    <w:p w14:paraId="3A85BC7B"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 xml:space="preserve">       - суммы налогов, пеней и штрафов, подлежащие уплате Заказчиком в бюджетную систему РФ на основании вступивших в силу решений налоговых органов;</w:t>
      </w:r>
    </w:p>
    <w:p w14:paraId="379C81F1" w14:textId="77777777" w:rsidR="00A47627" w:rsidRPr="005E5403" w:rsidRDefault="00A47627" w:rsidP="00B20DD1">
      <w:pPr>
        <w:pStyle w:val="EnglishNumberedtext2CtrlAlt2"/>
        <w:numPr>
          <w:ilvl w:val="0"/>
          <w:numId w:val="0"/>
        </w:numPr>
        <w:rPr>
          <w:rFonts w:eastAsia="Arial" w:cs="Arial"/>
          <w:sz w:val="20"/>
          <w:szCs w:val="20"/>
          <w:lang w:val="ru-RU"/>
        </w:rPr>
      </w:pPr>
      <w:r w:rsidRPr="005E5403">
        <w:rPr>
          <w:rFonts w:eastAsia="Arial" w:cs="Arial"/>
          <w:sz w:val="20"/>
          <w:szCs w:val="20"/>
          <w:lang w:val="ru-RU"/>
        </w:rPr>
        <w:t xml:space="preserve">       - суммы налогов, пеней и штрафов по требованиям, предъявленным налоговым органом Заказчику в судебном порядке, при условии наличия вступившего в законную силу судебного акта, на основании которого на Заказчика возлагается обязанность уплаты соответствующих сумм.</w:t>
      </w:r>
    </w:p>
    <w:p w14:paraId="0A31CA6E" w14:textId="77777777" w:rsidR="00A47627" w:rsidRPr="007C3CEE" w:rsidRDefault="00A47627" w:rsidP="003B3B7D">
      <w:pPr>
        <w:pStyle w:val="EnglishNumberedtext2CtrlAlt2"/>
        <w:tabs>
          <w:tab w:val="clear" w:pos="1418"/>
          <w:tab w:val="num" w:pos="567"/>
          <w:tab w:val="num" w:pos="1560"/>
        </w:tabs>
        <w:ind w:left="0" w:firstLine="0"/>
        <w:rPr>
          <w:rFonts w:eastAsia="Arial" w:cs="Arial"/>
          <w:sz w:val="20"/>
          <w:szCs w:val="20"/>
          <w:lang w:val="ru-RU"/>
        </w:rPr>
      </w:pPr>
      <w:r w:rsidRPr="005E5403">
        <w:rPr>
          <w:rFonts w:eastAsia="Arial" w:cs="Arial"/>
          <w:sz w:val="20"/>
          <w:szCs w:val="20"/>
          <w:lang w:val="ru-RU"/>
        </w:rPr>
        <w:t>Убытки подлежат возмещению Исполнителем в течение 10 календарных дней с даты получения Исполнителем соотве</w:t>
      </w:r>
      <w:r w:rsidR="00B20DD1" w:rsidRPr="005E5403">
        <w:rPr>
          <w:rFonts w:eastAsia="Arial" w:cs="Arial"/>
          <w:sz w:val="20"/>
          <w:szCs w:val="20"/>
          <w:lang w:val="ru-RU"/>
        </w:rPr>
        <w:t>тствующего требования Заказчика</w:t>
      </w:r>
    </w:p>
    <w:p w14:paraId="332F8334" w14:textId="77777777" w:rsidR="009D2477" w:rsidRPr="007C3CEE" w:rsidRDefault="00F95467" w:rsidP="000820FF">
      <w:pPr>
        <w:pStyle w:val="10"/>
        <w:spacing w:line="480" w:lineRule="auto"/>
        <w:rPr>
          <w:rFonts w:cs="Arial"/>
          <w:sz w:val="20"/>
          <w:szCs w:val="20"/>
          <w:lang w:val="ru-RU"/>
        </w:rPr>
      </w:pPr>
      <w:bookmarkStart w:id="18" w:name="_Toc46221277"/>
      <w:bookmarkStart w:id="19" w:name="_Toc159322245"/>
      <w:r w:rsidRPr="007C3CEE">
        <w:rPr>
          <w:rFonts w:eastAsia="Arial" w:cs="Arial"/>
          <w:sz w:val="20"/>
          <w:szCs w:val="20"/>
          <w:lang w:val="ru-RU" w:eastAsia="sv-SE"/>
        </w:rPr>
        <w:t>Стоимость Услуг и порядок оплаты</w:t>
      </w:r>
      <w:bookmarkEnd w:id="18"/>
      <w:bookmarkEnd w:id="19"/>
    </w:p>
    <w:p w14:paraId="40C91FEE" w14:textId="77777777" w:rsidR="009D2477" w:rsidRPr="007C3CEE" w:rsidRDefault="00315988" w:rsidP="00915051">
      <w:pPr>
        <w:pStyle w:val="EnglishNumberedtext2CtrlAlt2"/>
        <w:tabs>
          <w:tab w:val="num" w:pos="567"/>
        </w:tabs>
        <w:ind w:left="0" w:firstLine="0"/>
        <w:rPr>
          <w:rFonts w:cs="Arial"/>
          <w:color w:val="000000" w:themeColor="text2"/>
          <w:sz w:val="20"/>
          <w:szCs w:val="20"/>
          <w:lang w:val="ru-RU"/>
        </w:rPr>
      </w:pPr>
      <w:r w:rsidRPr="007C3CEE">
        <w:rPr>
          <w:rFonts w:eastAsia="Arial" w:cs="Arial"/>
          <w:color w:val="000000" w:themeColor="text2"/>
          <w:sz w:val="20"/>
          <w:szCs w:val="20"/>
          <w:lang w:val="ru-RU"/>
        </w:rPr>
        <w:t>Максимальная стоимость У</w:t>
      </w:r>
      <w:r w:rsidR="007F4C68" w:rsidRPr="007C3CEE">
        <w:rPr>
          <w:rFonts w:eastAsia="Arial" w:cs="Arial"/>
          <w:color w:val="000000" w:themeColor="text2"/>
          <w:sz w:val="20"/>
          <w:szCs w:val="20"/>
          <w:lang w:val="ru-RU"/>
        </w:rPr>
        <w:t xml:space="preserve">слуг </w:t>
      </w:r>
      <w:r w:rsidRPr="007C3CEE">
        <w:rPr>
          <w:rFonts w:eastAsia="Arial" w:cs="Arial"/>
          <w:color w:val="000000" w:themeColor="text2"/>
          <w:sz w:val="20"/>
          <w:szCs w:val="20"/>
          <w:lang w:val="ru-RU"/>
        </w:rPr>
        <w:t xml:space="preserve">по Договору за весь период их оказания составляет </w:t>
      </w:r>
      <w:r w:rsidR="00D343B1">
        <w:rPr>
          <w:rFonts w:eastAsia="Arial" w:cs="Arial"/>
          <w:color w:val="000000" w:themeColor="text2"/>
          <w:sz w:val="20"/>
          <w:szCs w:val="20"/>
          <w:lang w:val="ru-RU"/>
        </w:rPr>
        <w:t xml:space="preserve">__________ (ХХХХХХХХХ) </w:t>
      </w:r>
      <w:r w:rsidR="000820FF" w:rsidRPr="007C3CEE">
        <w:rPr>
          <w:rFonts w:eastAsia="Arial" w:cs="Arial"/>
          <w:color w:val="000000" w:themeColor="text2"/>
          <w:sz w:val="20"/>
          <w:szCs w:val="20"/>
          <w:lang w:val="ru-RU"/>
        </w:rPr>
        <w:t>рублей ноль копеек</w:t>
      </w:r>
      <w:r w:rsidR="000820FF" w:rsidRPr="005E5403">
        <w:rPr>
          <w:rFonts w:eastAsia="Arial" w:cs="Arial"/>
          <w:color w:val="000000" w:themeColor="text2"/>
          <w:sz w:val="20"/>
          <w:szCs w:val="20"/>
          <w:u w:val="single"/>
          <w:lang w:val="ru-RU"/>
        </w:rPr>
        <w:t xml:space="preserve">. </w:t>
      </w:r>
      <w:r w:rsidR="00D343B1" w:rsidRPr="005E5403">
        <w:rPr>
          <w:rFonts w:eastAsia="Arial" w:cs="Arial"/>
          <w:color w:val="000000" w:themeColor="text2"/>
          <w:sz w:val="20"/>
          <w:szCs w:val="20"/>
          <w:u w:val="single"/>
          <w:lang w:val="ru-RU"/>
        </w:rPr>
        <w:t xml:space="preserve">(НДС 20%) </w:t>
      </w:r>
      <w:r w:rsidR="00BA78F8" w:rsidRPr="005E5403">
        <w:rPr>
          <w:rFonts w:eastAsia="Arial" w:cs="Arial"/>
          <w:color w:val="000000" w:themeColor="text2"/>
          <w:sz w:val="20"/>
          <w:szCs w:val="20"/>
          <w:u w:val="single"/>
          <w:lang w:val="ru-RU"/>
        </w:rPr>
        <w:t>НДС не облагается в</w:t>
      </w:r>
      <w:r w:rsidR="000820FF" w:rsidRPr="005E5403">
        <w:rPr>
          <w:rFonts w:eastAsia="Arial" w:cs="Arial"/>
          <w:color w:val="000000" w:themeColor="text2"/>
          <w:sz w:val="20"/>
          <w:szCs w:val="20"/>
          <w:u w:val="single"/>
          <w:lang w:val="ru-RU"/>
        </w:rPr>
        <w:t xml:space="preserve"> связи с </w:t>
      </w:r>
      <w:r w:rsidRPr="005E5403">
        <w:rPr>
          <w:rFonts w:eastAsia="Arial" w:cs="Arial"/>
          <w:color w:val="000000" w:themeColor="text2"/>
          <w:sz w:val="20"/>
          <w:szCs w:val="20"/>
          <w:u w:val="single"/>
          <w:lang w:val="ru-RU"/>
        </w:rPr>
        <w:t>применением упрощенной системы налогообл</w:t>
      </w:r>
      <w:r w:rsidR="008D0DD8" w:rsidRPr="005E5403">
        <w:rPr>
          <w:rFonts w:eastAsia="Arial" w:cs="Arial"/>
          <w:color w:val="000000" w:themeColor="text2"/>
          <w:sz w:val="20"/>
          <w:szCs w:val="20"/>
          <w:u w:val="single"/>
          <w:lang w:val="ru-RU"/>
        </w:rPr>
        <w:t>ожения. Стоимость Услуг в Спецификации</w:t>
      </w:r>
      <w:r w:rsidR="008D0DD8" w:rsidRPr="007C3CEE">
        <w:rPr>
          <w:rFonts w:eastAsia="Arial" w:cs="Arial"/>
          <w:color w:val="000000" w:themeColor="text2"/>
          <w:sz w:val="20"/>
          <w:szCs w:val="20"/>
          <w:lang w:val="ru-RU"/>
        </w:rPr>
        <w:t xml:space="preserve"> (Приложение №1 к Договору) является твердой. В стоимость услуг включены все расходы и затраты Исполнителя, связанные с оказанием услуг.</w:t>
      </w:r>
    </w:p>
    <w:p w14:paraId="7EDAD695"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За оказанные Услуги по сопровождению мероприятий с предоставлением персонала и мультимедийного оборудования в г. Санкт-Петербурге</w:t>
      </w:r>
      <w:r w:rsidRPr="007C3CEE">
        <w:rPr>
          <w:rFonts w:eastAsia="Arial" w:cs="Arial"/>
          <w:sz w:val="20"/>
          <w:szCs w:val="20"/>
          <w:highlight w:val="white"/>
          <w:lang w:val="ru-RU"/>
        </w:rPr>
        <w:t xml:space="preserve"> Заказчик</w:t>
      </w:r>
      <w:r w:rsidRPr="007C3CEE">
        <w:rPr>
          <w:rFonts w:eastAsia="Arial" w:cs="Arial"/>
          <w:sz w:val="20"/>
          <w:szCs w:val="20"/>
          <w:lang w:val="ru-RU"/>
        </w:rPr>
        <w:t xml:space="preserve"> производит оплату в соответствии со стоимостью по ставке исполнителя и утвержденным перечнем </w:t>
      </w:r>
      <w:r w:rsidR="004A6C72" w:rsidRPr="007C3CEE">
        <w:rPr>
          <w:rFonts w:eastAsia="Arial" w:cs="Arial"/>
          <w:sz w:val="20"/>
          <w:szCs w:val="20"/>
          <w:lang w:val="ru-RU"/>
        </w:rPr>
        <w:t xml:space="preserve">услуг </w:t>
      </w:r>
      <w:r w:rsidRPr="007C3CEE">
        <w:rPr>
          <w:rFonts w:eastAsia="Arial" w:cs="Arial"/>
          <w:sz w:val="20"/>
          <w:szCs w:val="20"/>
          <w:lang w:val="ru-RU"/>
        </w:rPr>
        <w:t xml:space="preserve">в соответствии с заявкой Заказчика. </w:t>
      </w:r>
    </w:p>
    <w:p w14:paraId="2C670C43" w14:textId="77777777" w:rsidR="009D2477" w:rsidRPr="007C3CEE" w:rsidRDefault="00F95467" w:rsidP="00915051">
      <w:pPr>
        <w:pStyle w:val="EnglishNumberedtext2CtrlAlt2"/>
        <w:tabs>
          <w:tab w:val="num" w:pos="567"/>
        </w:tabs>
        <w:ind w:left="0" w:firstLine="0"/>
        <w:rPr>
          <w:rFonts w:cs="Arial"/>
          <w:color w:val="3C3C3C" w:themeColor="text1"/>
          <w:sz w:val="20"/>
          <w:szCs w:val="20"/>
          <w:lang w:val="ru-RU"/>
        </w:rPr>
      </w:pPr>
      <w:r w:rsidRPr="007C3CEE">
        <w:rPr>
          <w:rFonts w:eastAsia="Arial" w:cs="Arial"/>
          <w:bCs w:val="0"/>
          <w:sz w:val="20"/>
          <w:szCs w:val="20"/>
          <w:lang w:val="ru-RU"/>
        </w:rPr>
        <w:t>Если оказание Услуг осуществлялось в течение неполного Отчетного периода, стоимость Услуг рассчитывается исходя из количества дней, в течение которых оказывались Услуги и приходящихся на Отчетный период.</w:t>
      </w:r>
    </w:p>
    <w:p w14:paraId="084E432E" w14:textId="77777777" w:rsidR="009D2477" w:rsidRPr="007C3CEE" w:rsidRDefault="00F95467" w:rsidP="00915051">
      <w:pPr>
        <w:pStyle w:val="EnglishNumberedtext2CtrlAlt2"/>
        <w:tabs>
          <w:tab w:val="num" w:pos="0"/>
          <w:tab w:val="num" w:pos="567"/>
        </w:tabs>
        <w:ind w:left="0" w:firstLine="0"/>
        <w:rPr>
          <w:rFonts w:cs="Arial"/>
          <w:bCs w:val="0"/>
          <w:sz w:val="20"/>
          <w:szCs w:val="20"/>
          <w:lang w:val="ru-RU"/>
        </w:rPr>
      </w:pPr>
      <w:r w:rsidRPr="007C3CEE">
        <w:rPr>
          <w:rFonts w:eastAsia="Arial" w:cs="Arial"/>
          <w:bCs w:val="0"/>
          <w:sz w:val="20"/>
          <w:szCs w:val="20"/>
          <w:lang w:val="ru-RU"/>
        </w:rPr>
        <w:t xml:space="preserve">Оплата оказанных Услуг негарантированного объема по Договору производится Заказчиком </w:t>
      </w:r>
      <w:r w:rsidR="000E1829" w:rsidRPr="007C3CEE">
        <w:rPr>
          <w:rFonts w:eastAsia="Arial" w:cs="Arial"/>
          <w:bCs w:val="0"/>
          <w:sz w:val="20"/>
          <w:szCs w:val="20"/>
          <w:lang w:val="ru-RU"/>
        </w:rPr>
        <w:t>на 30 (тридцатый) календарный день</w:t>
      </w:r>
      <w:r w:rsidRPr="007C3CEE">
        <w:rPr>
          <w:rFonts w:eastAsia="Arial" w:cs="Arial"/>
          <w:bCs w:val="0"/>
          <w:sz w:val="20"/>
          <w:szCs w:val="20"/>
          <w:lang w:val="ru-RU"/>
        </w:rPr>
        <w:t xml:space="preserve"> с даты подписания Сторонами оригинала Акта по каждой заявке и при условии наличия у Заказчика оригинала счета-фактуры установленного образца, если Сторонам не будет согласован иной порядок оплаты.  </w:t>
      </w:r>
    </w:p>
    <w:p w14:paraId="3D73F136"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Все расчеты по Договору осуществляются в рублях Российской Федерации. Заказчик оплачивает стоимость оказанных Услуг путем перечисления денежных средств на расчетный счет Исполнителя. Оплата считается произведенной с момента списания денежных средств с корреспондентского счета банка Заказчика в соответствии с реквизитами, указанными в Договоре.</w:t>
      </w:r>
    </w:p>
    <w:p w14:paraId="23F9729F"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bCs w:val="0"/>
          <w:sz w:val="20"/>
          <w:szCs w:val="20"/>
          <w:lang w:val="ru-RU"/>
        </w:rPr>
        <w:t>Если Исполнитель задержит предоставление оригинала счет-фактуры, Заказчик имеет право задержать платеж на то количество времени, на которое было задержано предоставление указанного документа. Если Исполнитель не является плательщиком НДС, счет-фактура не выставляется.</w:t>
      </w:r>
    </w:p>
    <w:p w14:paraId="33AEF49C"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bCs w:val="0"/>
          <w:sz w:val="20"/>
          <w:szCs w:val="20"/>
          <w:lang w:val="ru-RU"/>
        </w:rPr>
        <w:t>Обязательство Заказчика по оплате считается исполненным с момента списания денежных средств с расчетного счета Заказчика.</w:t>
      </w:r>
    </w:p>
    <w:p w14:paraId="59EADD03"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Стороны по Договору обязаны проводить сверку расчетов с оформлением совместного акта сверки расчетов по запросу любой Стороны либо при прекращении (расторжении) Договора. В случае прекращения (расторжения) Договора вне зависимости от оснований такого прекращения (расторжения) сверка должна быть произведена, и должен быть подписан акт сверки в срок не позднее 5 (пяти) рабочих дней с момента прекращения (расторжения) Договора.</w:t>
      </w:r>
      <w:r w:rsidRPr="007C3CEE">
        <w:rPr>
          <w:rFonts w:eastAsia="Arial" w:cs="Arial"/>
          <w:bCs w:val="0"/>
          <w:sz w:val="20"/>
          <w:szCs w:val="20"/>
          <w:lang w:val="ru-RU"/>
        </w:rPr>
        <w:t xml:space="preserve"> </w:t>
      </w:r>
    </w:p>
    <w:p w14:paraId="222D9BDA"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bCs w:val="0"/>
          <w:sz w:val="20"/>
          <w:szCs w:val="20"/>
          <w:lang w:val="ru-RU"/>
        </w:rPr>
        <w:t xml:space="preserve">Стороны подтверждают взаимное согласие обмениваться юридически значимыми документами в рамках электронного документооборота в соответствии с Соглашением об использовании электронного документооборота устанавливающим порядок и условия взаимодействия Сторон при выставлении и получении электронных документов. </w:t>
      </w:r>
    </w:p>
    <w:p w14:paraId="4AC0B2EA"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bCs w:val="0"/>
          <w:sz w:val="20"/>
          <w:szCs w:val="20"/>
          <w:lang w:val="ru-RU"/>
        </w:rPr>
        <w:t>Первичный учетный документ, подтверждающий факт оказания услуг (факт выполнения работ / факт отгрузки товара / факт передачи имущественных прав), а также счет-фактура, составляемые в соответствии с условиями Договора, могут быть заменены Универсальным передаточным документом (УПД), объединяющим в себе счет-фактуру и первичный учетный документ. Стороны вправе формировать и подписывать УПД взамен документов, подтверждающих факт оказания услуг (факт выполнения работ / факт отгрузки товара / факт передачи имущественных прав), указанных в настоящем Договоре, в соответствии с действующим законодательством РФ, и применять УПД в качестве единого документа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w:t>
      </w:r>
      <w:r w:rsidRPr="007C3CEE">
        <w:rPr>
          <w:rFonts w:cs="Arial"/>
          <w:sz w:val="20"/>
          <w:szCs w:val="20"/>
          <w:lang w:val="ru-RU"/>
        </w:rPr>
        <w:t>.</w:t>
      </w:r>
    </w:p>
    <w:p w14:paraId="5D9CA81A" w14:textId="77777777" w:rsidR="009D2477" w:rsidRPr="007C3CEE" w:rsidRDefault="00F95467" w:rsidP="00B41623">
      <w:pPr>
        <w:pStyle w:val="10"/>
        <w:spacing w:line="480" w:lineRule="auto"/>
        <w:rPr>
          <w:rFonts w:cs="Arial"/>
          <w:sz w:val="20"/>
          <w:szCs w:val="20"/>
        </w:rPr>
      </w:pPr>
      <w:bookmarkStart w:id="20" w:name="_Нарушение_Договора"/>
      <w:bookmarkStart w:id="21" w:name="_Toc46221278"/>
      <w:bookmarkStart w:id="22" w:name="_Toc159322246"/>
      <w:bookmarkEnd w:id="20"/>
      <w:r w:rsidRPr="007C3CEE">
        <w:rPr>
          <w:rFonts w:eastAsia="Arial" w:cs="Arial"/>
          <w:sz w:val="20"/>
          <w:szCs w:val="20"/>
          <w:lang w:eastAsia="sv-SE"/>
        </w:rPr>
        <w:t>Нарушение Договора</w:t>
      </w:r>
      <w:bookmarkEnd w:id="21"/>
      <w:bookmarkEnd w:id="22"/>
    </w:p>
    <w:p w14:paraId="5DE9D944" w14:textId="77777777" w:rsidR="009D2477" w:rsidRPr="007C3CEE" w:rsidRDefault="00B41623"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За н</w:t>
      </w:r>
      <w:r w:rsidR="00F95467" w:rsidRPr="007C3CEE">
        <w:rPr>
          <w:rFonts w:eastAsia="Arial" w:cs="Arial"/>
          <w:sz w:val="20"/>
          <w:szCs w:val="20"/>
          <w:lang w:val="ru-RU"/>
        </w:rPr>
        <w:t>еисполнение или ненадлежащее исполнение обязательств Стороны несут ответственность в соответствии с Договором и действующим законодательством Российской Федерации.</w:t>
      </w:r>
    </w:p>
    <w:p w14:paraId="6F40EE27"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В случае нарушения Заказчиком сроков оплаты оказанных Услуг Исполнитель вправе на основании письменной претензии потребовать от Заказчика уплатить неустойку в размере 0,1% (ноль целых одна десятая процента) от неоплаченной суммы за каждый день просрочки с момента наступления срока оплаты, но в общей сложности не более 10% (десяти процентов) от неоплаченной суммы.</w:t>
      </w:r>
    </w:p>
    <w:p w14:paraId="28FD2FF3"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Исполнитель имеет право прекратить оказание Услуг и отказаться в одностороннем порядке от исполнения Договора в случае просрочки оплаты Заказчиком принятых по Акту Услуг более чем на 30 (тридцать) календарных дней с момента наступления срока оплаты.</w:t>
      </w:r>
    </w:p>
    <w:p w14:paraId="142558C5" w14:textId="77777777" w:rsidR="009D2477" w:rsidRPr="007C3CEE" w:rsidRDefault="00F95467" w:rsidP="00915051">
      <w:pPr>
        <w:pStyle w:val="EnglishNumberedtext2CtrlAlt2"/>
        <w:tabs>
          <w:tab w:val="num" w:pos="567"/>
        </w:tabs>
        <w:ind w:left="0" w:firstLine="0"/>
        <w:rPr>
          <w:rFonts w:cs="Arial"/>
          <w:sz w:val="20"/>
          <w:szCs w:val="20"/>
          <w:lang w:val="ru-RU"/>
        </w:rPr>
      </w:pPr>
      <w:bookmarkStart w:id="23" w:name="Пункт84"/>
      <w:bookmarkStart w:id="24" w:name="Пункт74"/>
      <w:bookmarkEnd w:id="23"/>
      <w:bookmarkEnd w:id="24"/>
      <w:r w:rsidRPr="007C3CEE">
        <w:rPr>
          <w:rFonts w:eastAsia="Arial" w:cs="Arial"/>
          <w:sz w:val="20"/>
          <w:szCs w:val="20"/>
          <w:lang w:val="ru-RU"/>
        </w:rPr>
        <w:t>В случае нарушения Исполнителем сроков оказания Услуг Заказчик вправе на основании письменной претензии потребовать от Исполнителя уплатить неустойку в размере 0,1% (ноль целых одна десятая процента) от стоимости несвоевременно оказанных услуг в отчетном периоде, за который нарушены сроки, за каждый день просрочки, начиная со дня, следующего за днем, в который должны были быть оказаны Услуги. При этом общая сумма неустойки не должна превышать 10% (десяти процентов) от стоимости соответствующих Услуг в отчетном периоде.</w:t>
      </w:r>
    </w:p>
    <w:p w14:paraId="77CB28B9"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В случаях, когда Услуга оказана Исполнителем с отступлениями от Договора, ухудшившими результат, или с иными недостатками, которые делают его не пригодным для использования в целях, определенных Договором, Заказчик вправе по своему выбору потребовать от Исполнителя:</w:t>
      </w:r>
    </w:p>
    <w:p w14:paraId="47E63306" w14:textId="77777777" w:rsidR="009D2477" w:rsidRPr="007C3CEE" w:rsidRDefault="00F95467" w:rsidP="00915051">
      <w:pPr>
        <w:pStyle w:val="EnglishNumberedtext2CtrlAlt2"/>
        <w:numPr>
          <w:ilvl w:val="0"/>
          <w:numId w:val="0"/>
        </w:numPr>
        <w:tabs>
          <w:tab w:val="num" w:pos="1418"/>
        </w:tabs>
        <w:ind w:firstLine="709"/>
        <w:rPr>
          <w:rFonts w:cs="Arial"/>
          <w:sz w:val="20"/>
          <w:szCs w:val="20"/>
          <w:lang w:val="ru-RU"/>
        </w:rPr>
      </w:pPr>
      <w:r w:rsidRPr="007C3CEE">
        <w:rPr>
          <w:rFonts w:eastAsia="Arial" w:cs="Arial"/>
          <w:sz w:val="20"/>
          <w:szCs w:val="20"/>
          <w:lang w:val="ru-RU"/>
        </w:rPr>
        <w:t>- безвозмездного устранения недостатков в разумный срок;</w:t>
      </w:r>
    </w:p>
    <w:p w14:paraId="654043B8" w14:textId="77777777" w:rsidR="009D2477" w:rsidRPr="007C3CEE" w:rsidRDefault="00F95467" w:rsidP="00915051">
      <w:pPr>
        <w:pStyle w:val="EnglishNumberedtext2CtrlAlt2"/>
        <w:numPr>
          <w:ilvl w:val="0"/>
          <w:numId w:val="0"/>
        </w:numPr>
        <w:tabs>
          <w:tab w:val="num" w:pos="1418"/>
        </w:tabs>
        <w:ind w:firstLine="709"/>
        <w:rPr>
          <w:rFonts w:cs="Arial"/>
          <w:sz w:val="20"/>
          <w:szCs w:val="20"/>
          <w:lang w:val="ru-RU"/>
        </w:rPr>
      </w:pPr>
      <w:r w:rsidRPr="007C3CEE">
        <w:rPr>
          <w:rFonts w:eastAsia="Arial" w:cs="Arial"/>
          <w:sz w:val="20"/>
          <w:szCs w:val="20"/>
          <w:lang w:val="ru-RU"/>
        </w:rPr>
        <w:t>- соразмерного уменьшения установленной за Услугу цены.</w:t>
      </w:r>
    </w:p>
    <w:p w14:paraId="6D72E22D" w14:textId="77777777" w:rsidR="009D2477" w:rsidRPr="007C3CEE" w:rsidRDefault="00F95467" w:rsidP="00915051">
      <w:pPr>
        <w:pStyle w:val="EnglishNumberedtext2CtrlAlt2"/>
        <w:numPr>
          <w:ilvl w:val="0"/>
          <w:numId w:val="0"/>
        </w:numPr>
        <w:tabs>
          <w:tab w:val="num" w:pos="1418"/>
        </w:tabs>
        <w:rPr>
          <w:rFonts w:cs="Arial"/>
          <w:sz w:val="20"/>
          <w:szCs w:val="20"/>
          <w:lang w:val="ru-RU"/>
        </w:rPr>
      </w:pPr>
      <w:r w:rsidRPr="007C3CEE">
        <w:rPr>
          <w:rFonts w:eastAsia="Arial" w:cs="Arial"/>
          <w:sz w:val="20"/>
          <w:szCs w:val="20"/>
          <w:lang w:val="ru-RU"/>
        </w:rPr>
        <w:t xml:space="preserve">Реализация указанного права не лишает Заказчика возможности дополнительно потребовать от Исполнителя уплаты неустойки согласно </w:t>
      </w:r>
      <w:hyperlink w:anchor="Пункт74" w:history="1">
        <w:r w:rsidRPr="007C3CEE">
          <w:rPr>
            <w:rFonts w:eastAsia="Arial" w:cs="Arial"/>
            <w:sz w:val="20"/>
            <w:szCs w:val="20"/>
            <w:lang w:val="ru-RU"/>
          </w:rPr>
          <w:t>п. 6.4</w:t>
        </w:r>
      </w:hyperlink>
      <w:r w:rsidRPr="007C3CEE">
        <w:rPr>
          <w:rFonts w:eastAsia="Arial" w:cs="Arial"/>
          <w:sz w:val="20"/>
          <w:szCs w:val="20"/>
          <w:lang w:val="ru-RU"/>
        </w:rPr>
        <w:t xml:space="preserve"> Договора. </w:t>
      </w:r>
    </w:p>
    <w:p w14:paraId="6B5BCD9C"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В случае нарушения Исполнителем сроков оказания Услуг или сроков предоставления результатов Услуг более, чем на 30 (тридцать) календарных дней (существенное нарушение обязательства), Заказчик вправе в одностороннем порядке отказаться от исполнения Договора. </w:t>
      </w:r>
    </w:p>
    <w:p w14:paraId="3BEBBDDA"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Исполнитель несет риск случайной гибели Материалов Заказчика, оборудования, а также иного имущества, полученного от Заказчика либо созданного в процессе исполнения Договора. При повреждении, либо уничтожении оборудования, иного имущества Исполнитель возмещает Заказчику стоимость поврежденного (утраченного) имущества, понесенные Заказчиком убытки.</w:t>
      </w:r>
    </w:p>
    <w:p w14:paraId="5DDF287D"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В случае нарушения Исполнителем срока, установленного </w:t>
      </w:r>
      <w:hyperlink w:anchor="п133" w:history="1">
        <w:r w:rsidRPr="007C3CEE">
          <w:rPr>
            <w:rFonts w:eastAsia="Arial" w:cs="Arial"/>
            <w:sz w:val="20"/>
            <w:szCs w:val="20"/>
            <w:lang w:val="ru-RU"/>
          </w:rPr>
          <w:t>п. 12.3</w:t>
        </w:r>
      </w:hyperlink>
      <w:r w:rsidRPr="007C3CEE">
        <w:rPr>
          <w:rFonts w:eastAsia="Arial" w:cs="Arial"/>
          <w:sz w:val="20"/>
          <w:szCs w:val="20"/>
          <w:lang w:val="ru-RU"/>
        </w:rPr>
        <w:t xml:space="preserve"> Договора, Исполнитель на основании письменной претензии уплачивает Заказчику неустойку в размере 0,1% от стоимости Услуг, в отношении которых были допущены нарушения, за каждый день просрочки, но не более 10% (десяти процентов) от стоимости соответствующих Услуг.</w:t>
      </w:r>
    </w:p>
    <w:p w14:paraId="55212A83"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Максимальный совокупный размер штрафных санкций в отношении каждой Стороны составляет не более 10% (десяти процентов) от цены Договора. Неустойки (штрафы, пени), а также иные денежные суммы, которые Сторона обязана выплатить в связи с неисполнением или ненадлежащим исполнением обязательства, считаются начисленными с момента полного или частичного письменного признания Стороной соответствующего требования (претензии) другой Стороны. В случае непризнания претензии в добровольном порядке и взыскания таких сумм в судебном порядке таковые считаются начисленными с момента вступления в силу судебного решения.</w:t>
      </w:r>
    </w:p>
    <w:p w14:paraId="7468BB07"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Заказчик вправе удерживать за счет причитающейся Исполнителю платы за Услуги суммы убытков, штрафов, пеней, неустоек, иной задолженности Исполнителя перед Заказчиком. В этом случае Заказчик выплачивает Исполнителю плату за Услуги, уменьшенную на сумму встречных обязательств Исполнителя, о чем Заказчик вправе проинформировать Исполнителя. В случае прекращения Договора такое уменьшение производится с учетом неисполненных на момент прекращения Договора обязательств, а также обязательств, возникающих у Исполнителя перед Заказчиком в связи с прекращением Договора после момента прекращения.</w:t>
      </w:r>
    </w:p>
    <w:p w14:paraId="70DBFAC5" w14:textId="77777777" w:rsidR="009D2477" w:rsidRPr="007C3CEE" w:rsidRDefault="00F95467" w:rsidP="00915051">
      <w:pPr>
        <w:pStyle w:val="EnglishNumberedtext2CtrlAlt2"/>
        <w:tabs>
          <w:tab w:val="num" w:pos="567"/>
        </w:tabs>
        <w:ind w:left="0" w:firstLine="0"/>
        <w:rPr>
          <w:rFonts w:cs="Arial"/>
          <w:sz w:val="20"/>
          <w:szCs w:val="20"/>
          <w:lang w:val="ru-RU"/>
        </w:rPr>
      </w:pPr>
      <w:bookmarkStart w:id="25" w:name="пункт710"/>
      <w:bookmarkEnd w:id="25"/>
      <w:r w:rsidRPr="007C3CEE">
        <w:rPr>
          <w:rFonts w:eastAsia="Arial" w:cs="Arial"/>
          <w:sz w:val="20"/>
          <w:szCs w:val="20"/>
          <w:lang w:val="ru-RU"/>
        </w:rPr>
        <w:t>Ответственность Сторон по Договору по любым основаниям ограничена возмещением реального ущерба в пределах цены Договора, упущенная выгода возмещению не подлежит.</w:t>
      </w:r>
    </w:p>
    <w:p w14:paraId="423041E4" w14:textId="77777777" w:rsidR="009D2477" w:rsidRPr="007C3CEE" w:rsidRDefault="00F95467" w:rsidP="00BD7782">
      <w:pPr>
        <w:pStyle w:val="10"/>
        <w:spacing w:line="480" w:lineRule="auto"/>
        <w:rPr>
          <w:rFonts w:eastAsia="Arial" w:cs="Arial"/>
          <w:sz w:val="20"/>
          <w:szCs w:val="20"/>
          <w:lang w:eastAsia="sv-SE"/>
        </w:rPr>
      </w:pPr>
      <w:bookmarkStart w:id="26" w:name="_Toc46221279"/>
      <w:bookmarkStart w:id="27" w:name="_Toc159322247"/>
      <w:r w:rsidRPr="007C3CEE">
        <w:rPr>
          <w:rFonts w:eastAsia="Arial" w:cs="Arial"/>
          <w:sz w:val="20"/>
          <w:szCs w:val="20"/>
          <w:lang w:eastAsia="sv-SE"/>
        </w:rPr>
        <w:t>Обстоятельства непреодолимой силы</w:t>
      </w:r>
      <w:bookmarkEnd w:id="26"/>
      <w:bookmarkEnd w:id="27"/>
    </w:p>
    <w:p w14:paraId="505C9813"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Стороны освобождаются от ответственности за неисполнение или ненадлежащее исполнение своих обязательств по Договору, если неисполнение или ненадлежащее исполнение являются следствием обстоятельств непреодолимой силы. Срок оказания Услуг будет продлен на период действия обстоятельств непреодолимой силы.</w:t>
      </w:r>
    </w:p>
    <w:p w14:paraId="0B42FF5A"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Для целей Договора под «обстоятельством непреодолимой силы» понимается чрезвычайное и непредотвратимое при данных условиях обстоятельство, в частности, землетрясения, наводнения, пожары, стихийные бедствия, забастовки (исключая забастовки, возникшие у Сторон Договора), войны, военные действия, преступления, а также акты органов государственной власти РФ, или другие обстоятельства вне контроля Сторон, если эти обстоятельства напрямую влияют на выполнение Договора.</w:t>
      </w:r>
    </w:p>
    <w:p w14:paraId="244AC922"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Если Сторона, ссылающаяся на обстоятельства непреодолимой силы, не известит другую Сторону о наступлении указанных обстоятельств в 10-дневный срок с приложением справки соответствующего компетентного государственного органа, то такая Сторона лишается права ссылаться на данные обстоятельства как освобождающие ее от ответственности за нарушение своих обязательств по Договору.</w:t>
      </w:r>
    </w:p>
    <w:p w14:paraId="6412E1FC"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43746912" w14:textId="77777777" w:rsidR="009D2477" w:rsidRPr="007C3CEE" w:rsidRDefault="00F95467" w:rsidP="00915051">
      <w:pPr>
        <w:pStyle w:val="EnglishNumberedtext2CtrlAlt2"/>
        <w:tabs>
          <w:tab w:val="num" w:pos="567"/>
        </w:tabs>
        <w:ind w:left="0" w:firstLine="0"/>
        <w:rPr>
          <w:rFonts w:cs="Arial"/>
          <w:sz w:val="20"/>
          <w:szCs w:val="20"/>
          <w:lang w:val="ru-RU"/>
        </w:rPr>
      </w:pPr>
      <w:r w:rsidRPr="007C3CEE">
        <w:rPr>
          <w:rFonts w:eastAsia="Arial" w:cs="Arial"/>
          <w:sz w:val="20"/>
          <w:szCs w:val="20"/>
          <w:lang w:val="ru-RU"/>
        </w:rPr>
        <w:t>Сертификат, выданный Торгово-промышленной палатой РФ, будет достаточным доказательством существования таких обстоятельств.</w:t>
      </w:r>
      <w:bookmarkStart w:id="28" w:name="_Toc46221280"/>
    </w:p>
    <w:p w14:paraId="63EFC049" w14:textId="77777777" w:rsidR="009D2477" w:rsidRPr="007C3CEE" w:rsidRDefault="00F95467" w:rsidP="00BD7782">
      <w:pPr>
        <w:pStyle w:val="10"/>
        <w:spacing w:line="480" w:lineRule="auto"/>
        <w:rPr>
          <w:rFonts w:eastAsia="Arial" w:cs="Arial"/>
          <w:sz w:val="20"/>
          <w:szCs w:val="20"/>
        </w:rPr>
      </w:pPr>
      <w:bookmarkStart w:id="29" w:name="_Toc159322248"/>
      <w:r w:rsidRPr="007C3CEE">
        <w:rPr>
          <w:rFonts w:eastAsia="Arial" w:cs="Arial"/>
          <w:sz w:val="20"/>
          <w:szCs w:val="20"/>
        </w:rPr>
        <w:t>Конфиденциальность</w:t>
      </w:r>
      <w:bookmarkEnd w:id="28"/>
      <w:bookmarkEnd w:id="29"/>
    </w:p>
    <w:p w14:paraId="7FB0AE2C" w14:textId="77777777" w:rsidR="009D2477" w:rsidRPr="007C3CEE" w:rsidRDefault="00F95467" w:rsidP="00915051">
      <w:pPr>
        <w:pStyle w:val="EnglishNumberedtext2CtrlAlt2"/>
        <w:tabs>
          <w:tab w:val="num" w:pos="567"/>
        </w:tabs>
        <w:ind w:left="0" w:firstLine="0"/>
        <w:rPr>
          <w:rFonts w:cs="Arial"/>
          <w:sz w:val="20"/>
          <w:szCs w:val="20"/>
          <w:lang w:val="ru-RU"/>
        </w:rPr>
      </w:pPr>
      <w:bookmarkStart w:id="30" w:name="_Toc46221281"/>
      <w:r w:rsidRPr="007C3CEE">
        <w:rPr>
          <w:rFonts w:eastAsia="Arial" w:cs="Arial"/>
          <w:sz w:val="20"/>
          <w:szCs w:val="20"/>
          <w:lang w:val="ru-RU"/>
        </w:rPr>
        <w:t>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w:t>
      </w:r>
      <w:r w:rsidR="00C96FE2" w:rsidRPr="007C3CEE">
        <w:rPr>
          <w:rFonts w:eastAsia="Arial" w:cs="Arial"/>
          <w:sz w:val="20"/>
          <w:szCs w:val="20"/>
          <w:lang w:val="ru-RU"/>
        </w:rPr>
        <w:t>»,</w:t>
      </w:r>
      <w:r w:rsidRPr="007C3CEE">
        <w:rPr>
          <w:rFonts w:eastAsia="Arial" w:cs="Arial"/>
          <w:sz w:val="20"/>
          <w:szCs w:val="20"/>
          <w:lang w:val="ru-RU"/>
        </w:rPr>
        <w:t xml:space="preserve"> и принятых в соответствии с ним иных нормативных правовых актов.</w:t>
      </w:r>
    </w:p>
    <w:p w14:paraId="3816BF47" w14:textId="77777777" w:rsidR="009D2477" w:rsidRPr="007C3CEE" w:rsidRDefault="00F95467" w:rsidP="00BD7782">
      <w:pPr>
        <w:pStyle w:val="10"/>
        <w:spacing w:line="480" w:lineRule="auto"/>
        <w:rPr>
          <w:rFonts w:cs="Arial"/>
          <w:sz w:val="20"/>
          <w:szCs w:val="20"/>
        </w:rPr>
      </w:pPr>
      <w:bookmarkStart w:id="31" w:name="_Toc159322249"/>
      <w:r w:rsidRPr="007C3CEE">
        <w:rPr>
          <w:rFonts w:eastAsia="Arial" w:cs="Arial"/>
          <w:sz w:val="20"/>
          <w:szCs w:val="20"/>
          <w:lang w:eastAsia="sv-SE"/>
        </w:rPr>
        <w:t>Передача прав и обязанностей</w:t>
      </w:r>
      <w:bookmarkEnd w:id="30"/>
      <w:bookmarkEnd w:id="31"/>
    </w:p>
    <w:p w14:paraId="5BB4D2D8" w14:textId="77777777" w:rsidR="009D2477" w:rsidRPr="007C3CEE" w:rsidRDefault="00F95467">
      <w:pPr>
        <w:pStyle w:val="EnglishNumberedtext2CtrlAlt2"/>
        <w:numPr>
          <w:ilvl w:val="0"/>
          <w:numId w:val="0"/>
        </w:numPr>
        <w:tabs>
          <w:tab w:val="num" w:pos="1560"/>
        </w:tabs>
        <w:rPr>
          <w:rFonts w:cs="Arial"/>
          <w:sz w:val="20"/>
          <w:szCs w:val="20"/>
          <w:lang w:val="ru-RU"/>
        </w:rPr>
      </w:pPr>
      <w:bookmarkStart w:id="32" w:name="п101"/>
      <w:bookmarkEnd w:id="32"/>
      <w:r w:rsidRPr="007C3CEE">
        <w:rPr>
          <w:rFonts w:eastAsia="Arial" w:cs="Arial"/>
          <w:sz w:val="20"/>
          <w:szCs w:val="20"/>
          <w:lang w:val="ru-RU"/>
        </w:rPr>
        <w:t>Ни одна из Сторон не может полностью или частично передавать права и обязанности по Договору третьим лицам без предварительного письменного согласия на это другой Стороны.</w:t>
      </w:r>
    </w:p>
    <w:p w14:paraId="43099052" w14:textId="77777777" w:rsidR="009D2477" w:rsidRPr="007C3CEE" w:rsidRDefault="00F95467" w:rsidP="00BD7782">
      <w:pPr>
        <w:pStyle w:val="10"/>
        <w:spacing w:line="480" w:lineRule="auto"/>
        <w:rPr>
          <w:rFonts w:cs="Arial"/>
          <w:sz w:val="20"/>
          <w:szCs w:val="20"/>
        </w:rPr>
      </w:pPr>
      <w:bookmarkStart w:id="33" w:name="_Toc46221282"/>
      <w:bookmarkStart w:id="34" w:name="_Toc159322250"/>
      <w:r w:rsidRPr="007C3CEE">
        <w:rPr>
          <w:rFonts w:eastAsia="Arial" w:cs="Arial"/>
          <w:sz w:val="20"/>
          <w:szCs w:val="20"/>
          <w:lang w:eastAsia="sv-SE"/>
        </w:rPr>
        <w:t>Порядок разрешения споро</w:t>
      </w:r>
      <w:bookmarkEnd w:id="33"/>
      <w:bookmarkEnd w:id="34"/>
      <w:r w:rsidR="00BD7782" w:rsidRPr="007C3CEE">
        <w:rPr>
          <w:rFonts w:eastAsia="Arial" w:cs="Arial"/>
          <w:sz w:val="20"/>
          <w:szCs w:val="20"/>
          <w:lang w:val="ru-RU" w:eastAsia="sv-SE"/>
        </w:rPr>
        <w:t>в</w:t>
      </w:r>
    </w:p>
    <w:p w14:paraId="60F26A2F" w14:textId="77777777" w:rsidR="009D2477" w:rsidRPr="007C3CEE" w:rsidRDefault="00ED4514" w:rsidP="003B3B7D">
      <w:pPr>
        <w:pStyle w:val="EnglishNumberedtext2CtrlAlt2"/>
        <w:numPr>
          <w:ilvl w:val="0"/>
          <w:numId w:val="0"/>
        </w:numPr>
        <w:tabs>
          <w:tab w:val="num" w:pos="1560"/>
        </w:tabs>
        <w:rPr>
          <w:rFonts w:cs="Arial"/>
          <w:sz w:val="20"/>
          <w:szCs w:val="20"/>
          <w:lang w:val="ru-RU"/>
        </w:rPr>
      </w:pPr>
      <w:r w:rsidRPr="007C3CEE">
        <w:rPr>
          <w:rFonts w:eastAsia="Arial" w:cs="Arial"/>
          <w:sz w:val="20"/>
          <w:szCs w:val="20"/>
          <w:lang w:val="ru-RU"/>
        </w:rPr>
        <w:t xml:space="preserve">10.1 Споры и разногласия, которые могут возникнуть между СТОРОНАМИ при исполнении настоящего Договора или в связи с ним, будут по возможности разрешаться путем переговоров. </w:t>
      </w:r>
      <w:r w:rsidR="00F95467" w:rsidRPr="007C3CEE">
        <w:rPr>
          <w:rFonts w:eastAsia="Arial" w:cs="Arial"/>
          <w:sz w:val="20"/>
          <w:szCs w:val="20"/>
          <w:lang w:val="ru-RU"/>
        </w:rPr>
        <w:t>Документы и материалы могут направляться по следующим адресам электронной почты:</w:t>
      </w:r>
    </w:p>
    <w:p w14:paraId="4EE08974" w14:textId="77777777" w:rsidR="009D2477" w:rsidRPr="007C3CEE" w:rsidRDefault="00F95467" w:rsidP="003B3B7D">
      <w:pPr>
        <w:pStyle w:val="EnglishNumberedtext2CtrlAlt2"/>
        <w:numPr>
          <w:ilvl w:val="0"/>
          <w:numId w:val="0"/>
        </w:numPr>
        <w:rPr>
          <w:rFonts w:cs="Arial"/>
          <w:sz w:val="20"/>
          <w:szCs w:val="20"/>
          <w:highlight w:val="yellow"/>
          <w:lang w:val="ru-RU"/>
        </w:rPr>
      </w:pPr>
      <w:r w:rsidRPr="007C3CEE">
        <w:rPr>
          <w:rFonts w:eastAsia="Arial" w:cs="Arial"/>
          <w:sz w:val="20"/>
          <w:szCs w:val="20"/>
          <w:highlight w:val="white"/>
          <w:lang w:val="ru-RU"/>
        </w:rPr>
        <w:t xml:space="preserve">Заказчик: </w:t>
      </w:r>
    </w:p>
    <w:p w14:paraId="17061510" w14:textId="77777777" w:rsidR="00650980" w:rsidRPr="007C3CEE" w:rsidRDefault="00F95467" w:rsidP="003B3B7D">
      <w:pPr>
        <w:pStyle w:val="EnglishNumberedtext2CtrlAlt2"/>
        <w:numPr>
          <w:ilvl w:val="0"/>
          <w:numId w:val="0"/>
        </w:numPr>
        <w:rPr>
          <w:sz w:val="20"/>
          <w:szCs w:val="20"/>
          <w:lang w:val="ru-RU"/>
        </w:rPr>
      </w:pPr>
      <w:r w:rsidRPr="007C3CEE">
        <w:rPr>
          <w:rFonts w:eastAsia="Arial" w:cs="Arial"/>
          <w:sz w:val="20"/>
          <w:szCs w:val="20"/>
          <w:lang w:val="ru-RU"/>
        </w:rPr>
        <w:t xml:space="preserve">Исполнитель: </w:t>
      </w:r>
    </w:p>
    <w:p w14:paraId="5F62CC32" w14:textId="77777777" w:rsidR="009D2477" w:rsidRPr="007C3CEE" w:rsidRDefault="00F95467" w:rsidP="003B3B7D">
      <w:pPr>
        <w:pStyle w:val="EnglishNumberedtext2CtrlAlt2"/>
        <w:numPr>
          <w:ilvl w:val="0"/>
          <w:numId w:val="0"/>
        </w:numPr>
        <w:rPr>
          <w:rFonts w:eastAsia="Arial" w:cs="Arial"/>
          <w:sz w:val="20"/>
          <w:szCs w:val="20"/>
          <w:lang w:val="ru-RU"/>
        </w:rPr>
      </w:pPr>
      <w:r w:rsidRPr="007C3CEE">
        <w:rPr>
          <w:rFonts w:eastAsia="Arial" w:cs="Arial"/>
          <w:sz w:val="20"/>
          <w:szCs w:val="20"/>
          <w:lang w:val="ru-RU"/>
        </w:rPr>
        <w:t xml:space="preserve">Стороны достигли соглашения об обязательном претензионном порядке разрешения споров разногласий и требований, связанных с заключением настоящего договора, вступлением его в силу, изменением, исполнением, нарушением и прекращением, до момента передачи указанных споров на разрешение суду. Стороны имеют право направить претензию в пределах сроков исковой давности, установленных действующим законодательством. К претензии должны быть приложены копии документов (подтверждающих предъявленные требования), которые отсутствуют у другой стороны. Претензия должна быть подписана лицом, уполномоченным на ее подписание. Претензия может быть направлена лично, посредством почтовой связи или иных служб доставки. Сторона, получившая претензию, обязана рассмотреть ее и по результатам такого рассмотрения удовлетворить ее (полностью или частично) и/или представить стороне, предъявившей претензию, обоснованный (мотивированный) частичный или полный отказ в ее удовлетворении, оформленный в письменной форме, в течение 30 (тридцати) дней с даты направления претензии. </w:t>
      </w:r>
    </w:p>
    <w:p w14:paraId="6C407BA5" w14:textId="77777777" w:rsidR="00ED4514" w:rsidRPr="007C3CEE" w:rsidRDefault="00ED4514" w:rsidP="00ED4514">
      <w:pPr>
        <w:pStyle w:val="EnglishNumberedtext2CtrlAlt2"/>
        <w:numPr>
          <w:ilvl w:val="0"/>
          <w:numId w:val="0"/>
        </w:numPr>
        <w:tabs>
          <w:tab w:val="num" w:pos="1560"/>
        </w:tabs>
        <w:rPr>
          <w:rFonts w:cs="Arial"/>
          <w:sz w:val="20"/>
          <w:szCs w:val="20"/>
          <w:lang w:val="ru-RU"/>
        </w:rPr>
      </w:pPr>
      <w:r w:rsidRPr="007C3CEE">
        <w:rPr>
          <w:rFonts w:cs="Arial"/>
          <w:sz w:val="20"/>
          <w:szCs w:val="20"/>
          <w:lang w:val="ru-RU"/>
        </w:rPr>
        <w:t xml:space="preserve">10.2 Доарбитражный (претензионный, досудебный) порядок разрешения споров обязателен. Претензии предъявляются в письменной форме и подписываются руководителем или </w:t>
      </w:r>
      <w:r w:rsidRPr="007C3CEE">
        <w:rPr>
          <w:rFonts w:eastAsia="Arial" w:cs="Arial"/>
          <w:sz w:val="20"/>
          <w:szCs w:val="20"/>
          <w:lang w:val="ru-RU"/>
        </w:rPr>
        <w:t>должностным</w:t>
      </w:r>
      <w:r w:rsidRPr="007C3CEE">
        <w:rPr>
          <w:rFonts w:cs="Arial"/>
          <w:sz w:val="20"/>
          <w:szCs w:val="20"/>
          <w:lang w:val="ru-RU"/>
        </w:rPr>
        <w:t xml:space="preserve"> лицом, уполномоченным на это руководителем. Срок рассмотрения претензии – 30 (тридцать) календарных дней с даты получения.</w:t>
      </w:r>
    </w:p>
    <w:p w14:paraId="00D44ED9" w14:textId="77777777" w:rsidR="00ED4514" w:rsidRPr="007C3CEE" w:rsidRDefault="00ED4514" w:rsidP="00ED4514">
      <w:pPr>
        <w:pStyle w:val="EnglishNumberedtext2CtrlAlt2"/>
        <w:numPr>
          <w:ilvl w:val="0"/>
          <w:numId w:val="0"/>
        </w:numPr>
        <w:tabs>
          <w:tab w:val="num" w:pos="1560"/>
        </w:tabs>
        <w:rPr>
          <w:rFonts w:cs="Arial"/>
          <w:sz w:val="20"/>
          <w:szCs w:val="20"/>
          <w:lang w:val="ru-RU"/>
        </w:rPr>
      </w:pPr>
      <w:r w:rsidRPr="007C3CEE">
        <w:rPr>
          <w:rFonts w:cs="Arial"/>
          <w:sz w:val="20"/>
          <w:szCs w:val="20"/>
          <w:lang w:val="ru-RU"/>
        </w:rPr>
        <w:t>10.3 В случае недостижения соглашения путем переговоров споры из настоящего Договора или в связи с ним по истечении 30 (тридцать) дней с даты получения претензии могут быть переданы на разрешение суда исходя из следующей договорной подсудности:</w:t>
      </w:r>
    </w:p>
    <w:p w14:paraId="6BE18F81" w14:textId="77777777" w:rsidR="00ED4514" w:rsidRPr="007C3CEE" w:rsidRDefault="00ED4514" w:rsidP="00ED4514">
      <w:pPr>
        <w:pStyle w:val="EnglishNumberedtext2CtrlAlt2"/>
        <w:numPr>
          <w:ilvl w:val="0"/>
          <w:numId w:val="0"/>
        </w:numPr>
        <w:rPr>
          <w:rFonts w:cs="Arial"/>
          <w:sz w:val="20"/>
          <w:szCs w:val="20"/>
          <w:lang w:val="ru-RU"/>
        </w:rPr>
      </w:pPr>
      <w:r w:rsidRPr="007C3CEE">
        <w:rPr>
          <w:rFonts w:cs="Arial"/>
          <w:sz w:val="20"/>
          <w:szCs w:val="20"/>
          <w:lang w:val="ru-RU"/>
        </w:rPr>
        <w:t>все споры материального/нематериального характера независимо от суммы спора, либо исковое требование, не подлежащее оценке, либо спор являющийся спором о признании сделки или ее части недействительной, в судебном порядке подлежат рассмотрению в Арбитражном суде города Санкт-Петербурга и Ленинградской области."</w:t>
      </w:r>
    </w:p>
    <w:p w14:paraId="474B3C4E" w14:textId="77777777" w:rsidR="009D2477" w:rsidRPr="007C3CEE" w:rsidRDefault="00F95467" w:rsidP="008D0DD8">
      <w:pPr>
        <w:pStyle w:val="10"/>
        <w:spacing w:line="480" w:lineRule="auto"/>
        <w:rPr>
          <w:rFonts w:cs="Arial"/>
          <w:sz w:val="20"/>
          <w:szCs w:val="20"/>
          <w:lang w:val="ru-RU"/>
        </w:rPr>
      </w:pPr>
      <w:bookmarkStart w:id="35" w:name="_Toc46221283"/>
      <w:bookmarkStart w:id="36" w:name="_Toc159322251"/>
      <w:r w:rsidRPr="007C3CEE">
        <w:rPr>
          <w:rFonts w:eastAsia="Arial" w:cs="Arial"/>
          <w:sz w:val="20"/>
          <w:szCs w:val="20"/>
          <w:lang w:val="ru-RU" w:eastAsia="sv-SE"/>
        </w:rPr>
        <w:t>Срок действия Договора. Порядок изменения и расторжения Договора</w:t>
      </w:r>
      <w:bookmarkEnd w:id="35"/>
      <w:bookmarkEnd w:id="36"/>
    </w:p>
    <w:p w14:paraId="2C5545B1"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Договор вступает в силу </w:t>
      </w:r>
      <w:r w:rsidR="00BD7782" w:rsidRPr="007C3CEE">
        <w:rPr>
          <w:rFonts w:eastAsia="Arial" w:cs="Arial"/>
          <w:sz w:val="20"/>
          <w:szCs w:val="20"/>
          <w:lang w:val="ru-RU"/>
        </w:rPr>
        <w:t>с даты его подписания уполномоченными представителями Сто</w:t>
      </w:r>
      <w:r w:rsidR="00BA78F8" w:rsidRPr="007C3CEE">
        <w:rPr>
          <w:rFonts w:eastAsia="Arial" w:cs="Arial"/>
          <w:sz w:val="20"/>
          <w:szCs w:val="20"/>
          <w:lang w:val="ru-RU"/>
        </w:rPr>
        <w:t xml:space="preserve">рон и действует по </w:t>
      </w:r>
      <w:r w:rsidR="00D343B1">
        <w:rPr>
          <w:rFonts w:eastAsia="Arial" w:cs="Arial"/>
          <w:sz w:val="20"/>
          <w:szCs w:val="20"/>
          <w:lang w:val="ru-RU"/>
        </w:rPr>
        <w:t>___________________</w:t>
      </w:r>
      <w:r w:rsidR="00BA78F8" w:rsidRPr="007C3CEE">
        <w:rPr>
          <w:rFonts w:eastAsia="Arial" w:cs="Arial"/>
          <w:sz w:val="20"/>
          <w:szCs w:val="20"/>
          <w:lang w:val="ru-RU"/>
        </w:rPr>
        <w:t>г. (включительно), а в части взаиморасчетов – до полного исполнения Сторонами своих обязательств.</w:t>
      </w:r>
    </w:p>
    <w:p w14:paraId="5E5F6A78"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Окончание срока действия Договора не освобождает Стороны от ответственности за его нарушение.</w:t>
      </w:r>
    </w:p>
    <w:p w14:paraId="0D846F43"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Обязательства и заверения об обстоятельствах (гарантиях), указанные в пунктах </w:t>
      </w:r>
      <w:r w:rsidRPr="007C3CEE">
        <w:rPr>
          <w:rFonts w:eastAsia="Arial" w:cs="Arial"/>
          <w:color w:val="000000" w:themeColor="text2"/>
          <w:sz w:val="20"/>
          <w:szCs w:val="20"/>
          <w:lang w:val="ru-RU"/>
        </w:rPr>
        <w:t xml:space="preserve"> </w:t>
      </w:r>
      <w:hyperlink w:anchor="п4410" w:history="1">
        <w:r w:rsidRPr="007C3CEE">
          <w:rPr>
            <w:rFonts w:eastAsia="Arial" w:cs="Arial"/>
            <w:color w:val="000000" w:themeColor="text2"/>
            <w:sz w:val="20"/>
            <w:szCs w:val="20"/>
            <w:lang w:val="ru-RU"/>
          </w:rPr>
          <w:t>4.4.</w:t>
        </w:r>
      </w:hyperlink>
      <w:r w:rsidRPr="007C3CEE">
        <w:rPr>
          <w:rFonts w:eastAsia="Arial" w:cs="Arial"/>
          <w:sz w:val="20"/>
          <w:szCs w:val="20"/>
          <w:lang w:val="ru-RU"/>
        </w:rPr>
        <w:t xml:space="preserve"> </w:t>
      </w:r>
      <w:r w:rsidR="004A6C72" w:rsidRPr="007C3CEE">
        <w:rPr>
          <w:rFonts w:eastAsia="Arial" w:cs="Arial"/>
          <w:sz w:val="20"/>
          <w:szCs w:val="20"/>
          <w:lang w:val="ru-RU"/>
        </w:rPr>
        <w:t xml:space="preserve">и раздела 12 </w:t>
      </w:r>
      <w:r w:rsidRPr="007C3CEE">
        <w:rPr>
          <w:rFonts w:eastAsia="Arial" w:cs="Arial"/>
          <w:sz w:val="20"/>
          <w:szCs w:val="20"/>
          <w:lang w:val="ru-RU"/>
        </w:rPr>
        <w:t xml:space="preserve">Договора сохраняют свою силу вне зависимости от срока действия Договора. </w:t>
      </w:r>
    </w:p>
    <w:p w14:paraId="2CAD25DF"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Обязательства по конфиденциальности сохраняют свою силу в течение указанного в соответствующем соглашении срока (в случае его заключения).  </w:t>
      </w:r>
    </w:p>
    <w:p w14:paraId="0992AF43"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Договор может быть изменен или расторгнут по соглашению Сторон либо по иным основаниям, предусмотренным законодательством РФ </w:t>
      </w:r>
    </w:p>
    <w:p w14:paraId="5B5A493F"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Любая из Сторон вправе отказаться в одностороннем порядке от исполнения Договора путем подачи письменного уведомления, если другая Сторона принимает решение о ликвидации, подает в отношении себя заявление о признании банкротом, либо в отношении такой Стороны компетентным судом вводится процедура наблюдения, внешнего управления или конкурсного производства. Договор прекращает свое действие с даты, указанной в письменном уведомлении.</w:t>
      </w:r>
    </w:p>
    <w:p w14:paraId="31B8E0A9"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Заказчик имеет право в одностороннем внесудебном порядке отказаться от исполнения Договора по собственному удобству (независимо от вины Исполнителя) путем направления письменного уведомления Исполнителю не менее чем за 30 (тридцать) календарных дней до предполагаемой даты прекращения Договора. В случае одностороннего отказа от исполнения Договора Заказчик вправе потребовать передачи ему результата незавершенной Услуги и обязан в полном объеме оплатить стоимость фактически оказанных Исполнителем и переданных Заказчику Услуг на дату прекращения Договора. Взаиморасчеты за оказанные к моменту прекращения Договора Услуги должны быть произведены в течение 15 (пятнадцати) календарных дней с даты прекращения Договора, если иное не согласовано Сторонами. Исполнитель имеет право в одностороннем внесудебном порядке отказаться от исполнения Договора по собственному удобству (независимо от вины Заказчика) путем направления письменного уведомления Исполнителю не менее чем за 30 (тридцать) календарных дней до предполагаемой даты прекращения Договора. В таком случае Стороны осуществляют приемку и оплату фактически оказанных Услуг.</w:t>
      </w:r>
    </w:p>
    <w:p w14:paraId="1C8F8704"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 В случае прекращения Договора (вне зависимости от оснований прекращения) Заказчик вправе требовать передачи результата Услуг, созданные до даты прекращения Договора (вне зависимости от оснований прекращения). Заказчик вправе использовать результаты услуг для собственных нужд в целях, для достижения которых был заключен Договор, на условиях простой (неисключительной) лицензии в течение всего срока действия исключительного права без выплаты за такое использование дополнительного вознаграждения.</w:t>
      </w:r>
    </w:p>
    <w:p w14:paraId="493B7334"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 xml:space="preserve">Заказчик имеет право в одностороннем порядке отказаться от исполнения Договора в случае неисполнения Исполнителем обязанности, предусмотренной </w:t>
      </w:r>
      <w:hyperlink w:anchor="пункт449" w:history="1">
        <w:r w:rsidRPr="007C3CEE">
          <w:rPr>
            <w:rFonts w:eastAsia="Arial" w:cs="Arial"/>
            <w:color w:val="000000" w:themeColor="text2"/>
            <w:sz w:val="20"/>
            <w:szCs w:val="20"/>
            <w:lang w:val="ru-RU"/>
          </w:rPr>
          <w:t>п. 4.4.</w:t>
        </w:r>
      </w:hyperlink>
      <w:r w:rsidRPr="007C3CEE">
        <w:rPr>
          <w:rFonts w:eastAsia="Arial" w:cs="Arial"/>
          <w:color w:val="000000" w:themeColor="text2"/>
          <w:sz w:val="20"/>
          <w:szCs w:val="20"/>
          <w:lang w:val="ru-RU"/>
        </w:rPr>
        <w:t>5</w:t>
      </w:r>
      <w:r w:rsidRPr="007C3CEE">
        <w:rPr>
          <w:rFonts w:eastAsia="Arial" w:cs="Arial"/>
          <w:sz w:val="20"/>
          <w:szCs w:val="20"/>
          <w:lang w:val="ru-RU"/>
        </w:rPr>
        <w:t xml:space="preserve"> Договора. В этом случае Договор считается расторгнутым с даты получения письменного уведомления об отказе от исполнения Договора или с иной даты, указанной в таком уведомлении.</w:t>
      </w:r>
    </w:p>
    <w:p w14:paraId="08BF6810" w14:textId="77777777" w:rsidR="009D2477" w:rsidRPr="007C3CEE" w:rsidRDefault="00F95467" w:rsidP="00F44BA8">
      <w:pPr>
        <w:pStyle w:val="10"/>
        <w:spacing w:line="480" w:lineRule="auto"/>
        <w:rPr>
          <w:rFonts w:cs="Arial"/>
          <w:sz w:val="20"/>
          <w:szCs w:val="20"/>
        </w:rPr>
      </w:pPr>
      <w:bookmarkStart w:id="37" w:name="ст13"/>
      <w:bookmarkStart w:id="38" w:name="_Toc159322252"/>
      <w:bookmarkEnd w:id="37"/>
      <w:r w:rsidRPr="007C3CEE">
        <w:rPr>
          <w:rFonts w:eastAsia="Arial" w:cs="Arial"/>
          <w:sz w:val="20"/>
          <w:szCs w:val="20"/>
          <w:lang w:val="ru-RU"/>
        </w:rPr>
        <w:t>гарантийные обязательства</w:t>
      </w:r>
      <w:bookmarkEnd w:id="38"/>
    </w:p>
    <w:p w14:paraId="3207DCF2"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Предметом гарантии является соответствие результатов оказываемых Услуг Исполнителя требованиям Заказчика к оказываемым Услугам, изложенным в Договоре и приложениях к нему.</w:t>
      </w:r>
    </w:p>
    <w:p w14:paraId="72B3ED0E"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Исполнитель устанавливает гарантийный срок на оказанные услуги по гарантированному и не гарантированному объему равный 3 (трём) месяцам для программных компонент, на замененную компоненту 12 (двенадцать) месяцев.</w:t>
      </w:r>
    </w:p>
    <w:p w14:paraId="7B9A1450" w14:textId="77777777" w:rsidR="009D2477" w:rsidRPr="007C3CEE" w:rsidRDefault="00F95467" w:rsidP="0015032A">
      <w:pPr>
        <w:pStyle w:val="EnglishNumberedtext2CtrlAlt2"/>
        <w:tabs>
          <w:tab w:val="num" w:pos="567"/>
        </w:tabs>
        <w:ind w:left="0" w:firstLine="0"/>
        <w:rPr>
          <w:rFonts w:cs="Arial"/>
          <w:sz w:val="20"/>
          <w:szCs w:val="20"/>
          <w:lang w:val="ru-RU"/>
        </w:rPr>
      </w:pPr>
      <w:bookmarkStart w:id="39" w:name="_Hlk158823961"/>
      <w:r w:rsidRPr="007C3CEE">
        <w:rPr>
          <w:rFonts w:eastAsia="Arial" w:cs="Arial"/>
          <w:sz w:val="20"/>
          <w:szCs w:val="20"/>
          <w:lang w:val="ru-RU"/>
        </w:rPr>
        <w:t>Гарантийный срок начинает исчисляться с момента подписания Акта</w:t>
      </w:r>
      <w:bookmarkEnd w:id="39"/>
      <w:r w:rsidRPr="007C3CEE">
        <w:rPr>
          <w:rFonts w:eastAsia="Arial" w:cs="Arial"/>
          <w:sz w:val="20"/>
          <w:szCs w:val="20"/>
          <w:lang w:val="ru-RU"/>
        </w:rPr>
        <w:t xml:space="preserve">. </w:t>
      </w:r>
    </w:p>
    <w:p w14:paraId="610A465C" w14:textId="77777777" w:rsidR="009D2477" w:rsidRPr="007C3CEE" w:rsidRDefault="00F95467" w:rsidP="0015032A">
      <w:pPr>
        <w:pStyle w:val="EnglishNumberedtext2CtrlAlt2"/>
        <w:tabs>
          <w:tab w:val="num" w:pos="567"/>
        </w:tabs>
        <w:ind w:left="0" w:firstLine="0"/>
        <w:rPr>
          <w:rFonts w:cs="Arial"/>
          <w:sz w:val="20"/>
          <w:szCs w:val="20"/>
          <w:lang w:val="ru-RU"/>
        </w:rPr>
      </w:pPr>
      <w:bookmarkStart w:id="40" w:name="п133"/>
      <w:bookmarkEnd w:id="40"/>
      <w:r w:rsidRPr="007C3CEE">
        <w:rPr>
          <w:rFonts w:eastAsia="Arial" w:cs="Arial"/>
          <w:sz w:val="20"/>
          <w:szCs w:val="20"/>
          <w:lang w:val="ru-RU"/>
        </w:rPr>
        <w:t>В случае наступления гарантийного случая Исполнитель производит устранение причин, повлекших наступление указанных негативных событий, или предлагает альтернативное решение. Исполнитель производит устранение причин своими силами в течение 10 (десяти) календарных дней или иного срока, согласованного с Заказчиком, с момента получения от Заказчика письменного уведомления о наступлении гарантийного случая.</w:t>
      </w:r>
    </w:p>
    <w:p w14:paraId="623A16A7" w14:textId="77777777" w:rsidR="00456F41"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Если случай не является гарантийным, Исполнитель до начала устранения причин согласует с Заказчиком необходимость проведения и стоимость оказания необходимых Услуг согласно расчету стоимости Усл</w:t>
      </w:r>
      <w:r w:rsidR="004A6C72" w:rsidRPr="007C3CEE">
        <w:rPr>
          <w:rFonts w:eastAsia="Arial" w:cs="Arial"/>
          <w:sz w:val="20"/>
          <w:szCs w:val="20"/>
          <w:lang w:val="ru-RU"/>
        </w:rPr>
        <w:t>уг, указанному в Приложении № 1 к договору.</w:t>
      </w:r>
    </w:p>
    <w:p w14:paraId="6983FFB3" w14:textId="77777777" w:rsidR="009D2477" w:rsidRPr="007C3CEE" w:rsidRDefault="00F95467">
      <w:pPr>
        <w:pStyle w:val="10"/>
        <w:spacing w:line="480" w:lineRule="auto"/>
        <w:rPr>
          <w:rFonts w:cs="Arial"/>
          <w:sz w:val="20"/>
          <w:szCs w:val="20"/>
        </w:rPr>
      </w:pPr>
      <w:bookmarkStart w:id="41" w:name="_Toc159322253"/>
      <w:r w:rsidRPr="007C3CEE">
        <w:rPr>
          <w:rFonts w:eastAsia="Arial" w:cs="Arial"/>
          <w:sz w:val="20"/>
          <w:szCs w:val="20"/>
          <w:lang w:val="ru-RU"/>
        </w:rPr>
        <w:t>заключительные положения</w:t>
      </w:r>
      <w:bookmarkEnd w:id="41"/>
    </w:p>
    <w:p w14:paraId="07F5599C"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После подписания Договора все предыдущие письменные и устные договоренности между Сторонами теряют свою силу.</w:t>
      </w:r>
    </w:p>
    <w:p w14:paraId="6A7B7881"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Если одно или несколько положений Договора в будущем станут недействительными, это не повлияет на действительность остальных положений Договора. Стороны приложат максимальные усилия для замены недействительных положений на иные, имеющие аналогичный экономический эффект, в соответствии с целями Договора.</w:t>
      </w:r>
    </w:p>
    <w:p w14:paraId="1DCAEDF8" w14:textId="77777777" w:rsidR="009D2477" w:rsidRPr="007C3CEE" w:rsidRDefault="00F95467" w:rsidP="0015032A">
      <w:pPr>
        <w:pStyle w:val="EnglishNumberedtext2CtrlAlt2"/>
        <w:tabs>
          <w:tab w:val="num" w:pos="567"/>
        </w:tabs>
        <w:ind w:left="0" w:firstLine="0"/>
        <w:rPr>
          <w:rFonts w:cs="Arial"/>
          <w:sz w:val="20"/>
          <w:szCs w:val="20"/>
        </w:rPr>
      </w:pPr>
      <w:r w:rsidRPr="007C3CEE">
        <w:rPr>
          <w:rFonts w:eastAsia="Arial" w:cs="Arial"/>
          <w:sz w:val="20"/>
          <w:szCs w:val="20"/>
          <w:lang w:val="ru-RU"/>
        </w:rPr>
        <w:t>Приложения к Договору являются неотъемлемой частью Договора.</w:t>
      </w:r>
    </w:p>
    <w:p w14:paraId="0D17F54D"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К отношениям Сторон, неурегулированным Договором, применяется действующее законодательство РФ.</w:t>
      </w:r>
    </w:p>
    <w:p w14:paraId="6B2A32E8" w14:textId="77777777" w:rsidR="009D2477" w:rsidRPr="007C3CEE" w:rsidRDefault="00F95467" w:rsidP="00AA7276">
      <w:pPr>
        <w:pStyle w:val="EnglishNumberedtext2CtrlAlt2"/>
        <w:tabs>
          <w:tab w:val="num" w:pos="567"/>
        </w:tabs>
        <w:ind w:left="0" w:firstLine="0"/>
        <w:rPr>
          <w:sz w:val="20"/>
          <w:szCs w:val="20"/>
          <w:lang w:val="ru-RU"/>
        </w:rPr>
      </w:pPr>
      <w:bookmarkStart w:id="42" w:name="пункт145"/>
      <w:bookmarkEnd w:id="42"/>
      <w:r w:rsidRPr="007C3CEE">
        <w:rPr>
          <w:rFonts w:eastAsia="Arial" w:cs="Arial"/>
          <w:sz w:val="20"/>
          <w:szCs w:val="20"/>
          <w:lang w:val="ru-RU"/>
        </w:rPr>
        <w:t>Ответственным</w:t>
      </w:r>
      <w:r w:rsidRPr="007C3CEE">
        <w:rPr>
          <w:rFonts w:eastAsia="Arial"/>
          <w:sz w:val="20"/>
          <w:szCs w:val="20"/>
          <w:lang w:val="ru-RU"/>
        </w:rPr>
        <w:t xml:space="preserve"> лицом со стороны Исполнителя является</w:t>
      </w:r>
      <w:r w:rsidR="00E60BB6" w:rsidRPr="007C3CEE">
        <w:rPr>
          <w:rFonts w:eastAsia="Arial"/>
          <w:sz w:val="20"/>
          <w:szCs w:val="20"/>
          <w:lang w:val="ru-RU"/>
        </w:rPr>
        <w:t xml:space="preserve"> </w:t>
      </w:r>
    </w:p>
    <w:p w14:paraId="4CEFE75D" w14:textId="3336D3CE" w:rsidR="009D2477" w:rsidRPr="007C3CEE" w:rsidRDefault="00F95467" w:rsidP="0015032A">
      <w:pPr>
        <w:pStyle w:val="EnglishNumberedtext2CtrlAlt2"/>
        <w:tabs>
          <w:tab w:val="num" w:pos="567"/>
        </w:tabs>
        <w:ind w:left="0" w:firstLine="0"/>
        <w:rPr>
          <w:rFonts w:cs="Arial"/>
          <w:sz w:val="20"/>
          <w:szCs w:val="20"/>
          <w:highlight w:val="white"/>
          <w:lang w:val="ru-RU"/>
        </w:rPr>
      </w:pPr>
      <w:r w:rsidRPr="007C3CEE">
        <w:rPr>
          <w:rFonts w:eastAsia="Arial" w:cs="Arial"/>
          <w:sz w:val="20"/>
          <w:szCs w:val="20"/>
          <w:highlight w:val="white"/>
          <w:lang w:val="ru-RU"/>
        </w:rPr>
        <w:t xml:space="preserve">Ответственным лицом со стороны Заказчика является </w:t>
      </w:r>
      <w:r w:rsidR="00752FA7">
        <w:rPr>
          <w:rFonts w:eastAsia="Arial" w:cs="Arial"/>
          <w:sz w:val="20"/>
          <w:szCs w:val="20"/>
          <w:highlight w:val="white"/>
          <w:lang w:val="ru-RU"/>
        </w:rPr>
        <w:t>Сеенова Вера Александровна</w:t>
      </w:r>
      <w:r w:rsidRPr="007C3CEE">
        <w:rPr>
          <w:rFonts w:eastAsia="Arial" w:cs="Arial"/>
          <w:sz w:val="20"/>
          <w:szCs w:val="20"/>
          <w:highlight w:val="white"/>
          <w:lang w:val="ru-RU"/>
        </w:rPr>
        <w:t>, адрес электронной почты</w:t>
      </w:r>
      <w:r w:rsidR="00752FA7" w:rsidRPr="00752FA7">
        <w:rPr>
          <w:rFonts w:eastAsia="Arial" w:cs="Arial"/>
          <w:sz w:val="20"/>
          <w:szCs w:val="20"/>
          <w:highlight w:val="white"/>
          <w:lang w:val="ru-RU"/>
        </w:rPr>
        <w:t>:</w:t>
      </w:r>
      <w:r w:rsidRPr="007C3CEE">
        <w:rPr>
          <w:rFonts w:eastAsia="Arial" w:cs="Arial"/>
          <w:sz w:val="20"/>
          <w:szCs w:val="20"/>
          <w:highlight w:val="white"/>
          <w:lang w:val="ru-RU"/>
        </w:rPr>
        <w:t xml:space="preserve"> </w:t>
      </w:r>
      <w:r w:rsidR="00752FA7">
        <w:rPr>
          <w:rFonts w:eastAsia="Arial" w:cs="Arial"/>
          <w:sz w:val="20"/>
          <w:szCs w:val="20"/>
          <w:highlight w:val="white"/>
          <w:lang w:val="en-US"/>
        </w:rPr>
        <w:t>amper</w:t>
      </w:r>
      <w:r w:rsidR="00752FA7" w:rsidRPr="00752FA7">
        <w:rPr>
          <w:rFonts w:eastAsia="Arial" w:cs="Arial"/>
          <w:sz w:val="20"/>
          <w:szCs w:val="20"/>
          <w:highlight w:val="white"/>
          <w:lang w:val="ru-RU"/>
        </w:rPr>
        <w:t>.</w:t>
      </w:r>
      <w:r w:rsidR="00752FA7">
        <w:rPr>
          <w:rFonts w:eastAsia="Arial" w:cs="Arial"/>
          <w:sz w:val="20"/>
          <w:szCs w:val="20"/>
          <w:highlight w:val="white"/>
          <w:lang w:val="en-US"/>
        </w:rPr>
        <w:t>media</w:t>
      </w:r>
      <w:r w:rsidR="00752FA7" w:rsidRPr="00752FA7">
        <w:rPr>
          <w:rFonts w:eastAsia="Arial" w:cs="Arial"/>
          <w:sz w:val="20"/>
          <w:szCs w:val="20"/>
          <w:highlight w:val="white"/>
          <w:lang w:val="ru-RU"/>
        </w:rPr>
        <w:t>@</w:t>
      </w:r>
      <w:r w:rsidR="00752FA7">
        <w:rPr>
          <w:rFonts w:eastAsia="Arial" w:cs="Arial"/>
          <w:sz w:val="20"/>
          <w:szCs w:val="20"/>
          <w:highlight w:val="white"/>
          <w:lang w:val="en-US"/>
        </w:rPr>
        <w:t>yandex</w:t>
      </w:r>
      <w:r w:rsidR="00752FA7" w:rsidRPr="00752FA7">
        <w:rPr>
          <w:rFonts w:eastAsia="Arial" w:cs="Arial"/>
          <w:sz w:val="20"/>
          <w:szCs w:val="20"/>
          <w:highlight w:val="white"/>
          <w:lang w:val="ru-RU"/>
        </w:rPr>
        <w:t>.</w:t>
      </w:r>
      <w:r w:rsidR="00752FA7">
        <w:rPr>
          <w:rFonts w:eastAsia="Arial" w:cs="Arial"/>
          <w:sz w:val="20"/>
          <w:szCs w:val="20"/>
          <w:highlight w:val="white"/>
          <w:lang w:val="en-US"/>
        </w:rPr>
        <w:t>ru</w:t>
      </w:r>
    </w:p>
    <w:p w14:paraId="2A8BC902" w14:textId="77777777" w:rsidR="009D2477" w:rsidRPr="007C3CEE" w:rsidRDefault="00F95467" w:rsidP="0015032A">
      <w:pPr>
        <w:pStyle w:val="EnglishNumberedtext2CtrlAlt2"/>
        <w:tabs>
          <w:tab w:val="num" w:pos="567"/>
        </w:tabs>
        <w:ind w:left="0" w:firstLine="0"/>
        <w:rPr>
          <w:rFonts w:cs="Arial"/>
          <w:sz w:val="20"/>
          <w:szCs w:val="20"/>
          <w:lang w:val="ru-RU"/>
        </w:rPr>
      </w:pPr>
      <w:bookmarkStart w:id="43" w:name="пункт146"/>
      <w:bookmarkEnd w:id="43"/>
      <w:r w:rsidRPr="007C3CEE">
        <w:rPr>
          <w:rFonts w:eastAsia="Arial" w:cs="Arial"/>
          <w:sz w:val="20"/>
          <w:szCs w:val="20"/>
          <w:lang w:val="ru-RU"/>
        </w:rPr>
        <w:t xml:space="preserve">Для целей исполнения Договора обмен сообщениями по адресам электронной почты лиц, указанных в </w:t>
      </w:r>
      <w:hyperlink w:anchor="пункт145" w:tooltip="#пункт145" w:history="1">
        <w:r w:rsidR="001E47B5" w:rsidRPr="007C3CEE">
          <w:rPr>
            <w:rFonts w:eastAsia="Arial" w:cs="Arial"/>
            <w:sz w:val="20"/>
            <w:szCs w:val="20"/>
            <w:lang w:val="ru-RU"/>
          </w:rPr>
          <w:t>п. 13</w:t>
        </w:r>
        <w:r w:rsidRPr="007C3CEE">
          <w:rPr>
            <w:rFonts w:eastAsia="Arial" w:cs="Arial"/>
            <w:sz w:val="20"/>
            <w:szCs w:val="20"/>
            <w:lang w:val="ru-RU"/>
          </w:rPr>
          <w:t>.5</w:t>
        </w:r>
      </w:hyperlink>
      <w:r w:rsidRPr="007C3CEE">
        <w:rPr>
          <w:rFonts w:eastAsia="Arial" w:cs="Arial"/>
          <w:sz w:val="20"/>
          <w:szCs w:val="20"/>
          <w:lang w:val="ru-RU"/>
        </w:rPr>
        <w:t>, 1</w:t>
      </w:r>
      <w:r w:rsidR="001E47B5" w:rsidRPr="007C3CEE">
        <w:rPr>
          <w:rFonts w:eastAsia="Arial" w:cs="Arial"/>
          <w:sz w:val="20"/>
          <w:szCs w:val="20"/>
          <w:lang w:val="ru-RU"/>
        </w:rPr>
        <w:t>3</w:t>
      </w:r>
      <w:r w:rsidRPr="007C3CEE">
        <w:rPr>
          <w:rFonts w:eastAsia="Arial" w:cs="Arial"/>
          <w:sz w:val="20"/>
          <w:szCs w:val="20"/>
          <w:lang w:val="ru-RU"/>
        </w:rPr>
        <w:t xml:space="preserve">.6.  Договора, считается надлежащим способом осуществления взаимодействия Сторон по Договору, за исключением случаев, когда предоставление оригиналов документов является обязательным. Сообщение считается доставленным в момент его отправки Стороной. Каждая из Сторон самостоятельно обеспечивает исправность ящика электронной почты и возможность получения сообщений по указанным адресам электронной почты, за исключением случаев, когда невозможность отправки или получения связана с обстоятельствами, за которые ни одна из Сторон не несет ответственности. </w:t>
      </w:r>
    </w:p>
    <w:p w14:paraId="4FAB0C9F" w14:textId="77777777" w:rsidR="009D2477" w:rsidRPr="007C3CEE" w:rsidRDefault="00F95467" w:rsidP="0015032A">
      <w:pPr>
        <w:pStyle w:val="EnglishNumberedtext2CtrlAlt2"/>
        <w:tabs>
          <w:tab w:val="num" w:pos="567"/>
        </w:tabs>
        <w:ind w:left="0" w:firstLine="0"/>
        <w:rPr>
          <w:rFonts w:cs="Arial"/>
          <w:sz w:val="20"/>
          <w:szCs w:val="20"/>
          <w:lang w:val="ru-RU"/>
        </w:rPr>
      </w:pPr>
      <w:r w:rsidRPr="007C3CEE">
        <w:rPr>
          <w:rFonts w:eastAsia="Arial" w:cs="Arial"/>
          <w:sz w:val="20"/>
          <w:szCs w:val="20"/>
          <w:lang w:val="ru-RU"/>
        </w:rPr>
        <w:t>Стороны обязаны предоставлять друг другу надлежаще заверенные копии доверенностей на лиц, уполномоченных на подписание Договора, дополнительных соглашений, первичных учетных документов и иных документов, оформляемых в рамках Договора.</w:t>
      </w:r>
    </w:p>
    <w:p w14:paraId="701000C2" w14:textId="77777777" w:rsidR="009D2477" w:rsidRPr="007C3CEE" w:rsidRDefault="00F95467" w:rsidP="0015032A">
      <w:pPr>
        <w:pStyle w:val="EnglishNumberedtext2CtrlAlt2"/>
        <w:tabs>
          <w:tab w:val="num" w:pos="567"/>
        </w:tabs>
        <w:ind w:left="0" w:firstLine="0"/>
        <w:rPr>
          <w:rFonts w:cs="Arial"/>
          <w:sz w:val="20"/>
          <w:szCs w:val="20"/>
        </w:rPr>
      </w:pPr>
      <w:r w:rsidRPr="007C3CEE">
        <w:rPr>
          <w:rFonts w:eastAsia="Arial" w:cs="Arial"/>
          <w:sz w:val="20"/>
          <w:szCs w:val="20"/>
          <w:lang w:val="ru-RU"/>
        </w:rPr>
        <w:t>Приложениями к Договору являются:</w:t>
      </w:r>
    </w:p>
    <w:p w14:paraId="30F9F9E1" w14:textId="77777777" w:rsidR="009D2477" w:rsidRPr="007C3CEE" w:rsidRDefault="00F95467" w:rsidP="0015032A">
      <w:pPr>
        <w:pStyle w:val="EnglishNumberedtext2CtrlAlt2"/>
        <w:numPr>
          <w:ilvl w:val="0"/>
          <w:numId w:val="0"/>
        </w:numPr>
        <w:rPr>
          <w:rFonts w:cs="Arial"/>
          <w:sz w:val="20"/>
          <w:szCs w:val="20"/>
          <w:lang w:val="ru-RU"/>
        </w:rPr>
      </w:pPr>
      <w:r w:rsidRPr="007C3CEE">
        <w:rPr>
          <w:rFonts w:eastAsia="Arial" w:cs="Arial"/>
          <w:sz w:val="20"/>
          <w:szCs w:val="20"/>
          <w:lang w:val="ru-RU"/>
        </w:rPr>
        <w:t>Приложение Договора № 1.</w:t>
      </w:r>
      <w:r w:rsidR="00D44241" w:rsidRPr="007C3CEE">
        <w:rPr>
          <w:rFonts w:eastAsia="Arial" w:cs="Arial"/>
          <w:sz w:val="20"/>
          <w:szCs w:val="20"/>
          <w:lang w:val="ru-RU"/>
        </w:rPr>
        <w:t xml:space="preserve"> -</w:t>
      </w:r>
      <w:r w:rsidRPr="007C3CEE">
        <w:rPr>
          <w:rFonts w:eastAsia="Arial" w:cs="Arial"/>
          <w:sz w:val="20"/>
          <w:szCs w:val="20"/>
          <w:lang w:val="ru-RU"/>
        </w:rPr>
        <w:t xml:space="preserve"> </w:t>
      </w:r>
      <w:r w:rsidRPr="007C3CEE">
        <w:rPr>
          <w:rFonts w:eastAsia="Arial" w:cs="Arial"/>
          <w:bCs w:val="0"/>
          <w:color w:val="000000"/>
          <w:sz w:val="20"/>
          <w:szCs w:val="20"/>
          <w:lang w:val="ru-RU" w:eastAsia="en-US"/>
        </w:rPr>
        <w:t>Спецификация оборудования и стоимости Усл</w:t>
      </w:r>
      <w:r w:rsidRPr="007C3CEE">
        <w:rPr>
          <w:rFonts w:eastAsia="Arial" w:cs="Arial"/>
          <w:bCs w:val="0"/>
          <w:sz w:val="20"/>
          <w:szCs w:val="20"/>
          <w:lang w:val="ru-RU" w:eastAsia="en-US"/>
        </w:rPr>
        <w:t>уг</w:t>
      </w:r>
      <w:r w:rsidRPr="007C3CEE">
        <w:rPr>
          <w:rFonts w:eastAsia="Arial" w:cs="Arial"/>
          <w:sz w:val="20"/>
          <w:szCs w:val="20"/>
          <w:lang w:val="ru-RU"/>
        </w:rPr>
        <w:t xml:space="preserve">; </w:t>
      </w:r>
    </w:p>
    <w:p w14:paraId="00F3F9B2" w14:textId="77777777" w:rsidR="009D2477" w:rsidRPr="007C3CEE" w:rsidRDefault="00F95467" w:rsidP="0015032A">
      <w:pPr>
        <w:pStyle w:val="EnglishNumberedtext2CtrlAlt2"/>
        <w:numPr>
          <w:ilvl w:val="0"/>
          <w:numId w:val="0"/>
        </w:numPr>
        <w:rPr>
          <w:rFonts w:cs="Arial"/>
          <w:sz w:val="20"/>
          <w:szCs w:val="20"/>
          <w:lang w:val="ru-RU"/>
        </w:rPr>
      </w:pPr>
      <w:r w:rsidRPr="007C3CEE">
        <w:rPr>
          <w:rFonts w:eastAsia="Arial" w:cs="Arial"/>
          <w:sz w:val="20"/>
          <w:szCs w:val="20"/>
          <w:lang w:val="ru-RU"/>
        </w:rPr>
        <w:t>Приложение Договора № 2.</w:t>
      </w:r>
      <w:r w:rsidR="00D44241" w:rsidRPr="007C3CEE">
        <w:rPr>
          <w:rFonts w:eastAsia="Arial" w:cs="Arial"/>
          <w:sz w:val="20"/>
          <w:szCs w:val="20"/>
          <w:lang w:val="ru-RU"/>
        </w:rPr>
        <w:t xml:space="preserve"> -</w:t>
      </w:r>
      <w:r w:rsidRPr="007C3CEE">
        <w:rPr>
          <w:rFonts w:eastAsia="Arial" w:cs="Arial"/>
          <w:sz w:val="20"/>
          <w:szCs w:val="20"/>
          <w:lang w:val="ru-RU"/>
        </w:rPr>
        <w:t xml:space="preserve"> Акт оказанных Услуг (форма);</w:t>
      </w:r>
    </w:p>
    <w:p w14:paraId="2ABEC3AF" w14:textId="77777777" w:rsidR="009D2477" w:rsidRPr="007C3CEE" w:rsidRDefault="00F95467" w:rsidP="0015032A">
      <w:pPr>
        <w:pStyle w:val="EnglishNumberedtext2CtrlAlt2"/>
        <w:numPr>
          <w:ilvl w:val="0"/>
          <w:numId w:val="0"/>
        </w:numPr>
        <w:rPr>
          <w:rFonts w:cs="Arial"/>
          <w:sz w:val="20"/>
          <w:szCs w:val="20"/>
          <w:lang w:val="ru-RU"/>
        </w:rPr>
      </w:pPr>
      <w:r w:rsidRPr="007C3CEE">
        <w:rPr>
          <w:rFonts w:eastAsia="Arial" w:cs="Arial"/>
          <w:sz w:val="20"/>
          <w:szCs w:val="20"/>
          <w:lang w:val="ru-RU"/>
        </w:rPr>
        <w:t xml:space="preserve">Приложение Договора № 3. </w:t>
      </w:r>
      <w:r w:rsidR="00D44241" w:rsidRPr="007C3CEE">
        <w:rPr>
          <w:rFonts w:eastAsia="Arial" w:cs="Arial"/>
          <w:sz w:val="20"/>
          <w:szCs w:val="20"/>
          <w:lang w:val="ru-RU"/>
        </w:rPr>
        <w:t xml:space="preserve">- </w:t>
      </w:r>
      <w:r w:rsidRPr="007C3CEE">
        <w:rPr>
          <w:rFonts w:eastAsia="Arial" w:cs="Arial"/>
          <w:sz w:val="20"/>
          <w:szCs w:val="20"/>
          <w:lang w:val="ru-RU"/>
        </w:rPr>
        <w:t>Техническое задание;</w:t>
      </w:r>
    </w:p>
    <w:p w14:paraId="205BC23F" w14:textId="59DBE838" w:rsidR="00650980" w:rsidRPr="007C3CEE" w:rsidRDefault="00F95467" w:rsidP="007C3CEE">
      <w:pPr>
        <w:pStyle w:val="10"/>
        <w:rPr>
          <w:rFonts w:cs="Arial"/>
          <w:sz w:val="20"/>
          <w:szCs w:val="20"/>
        </w:rPr>
      </w:pPr>
      <w:bookmarkStart w:id="44" w:name="_Toc159322254"/>
      <w:r w:rsidRPr="007C3CEE">
        <w:rPr>
          <w:rFonts w:eastAsia="Arial" w:cs="Arial"/>
          <w:sz w:val="20"/>
          <w:szCs w:val="20"/>
          <w:lang w:val="ru-RU"/>
        </w:rPr>
        <w:t>реквизиты и подписи сторон</w:t>
      </w:r>
      <w:bookmarkEnd w:id="44"/>
    </w:p>
    <w:tbl>
      <w:tblPr>
        <w:tblW w:w="10065" w:type="dxa"/>
        <w:tblInd w:w="-5" w:type="dxa"/>
        <w:tblLayout w:type="fixed"/>
        <w:tblLook w:val="00A0" w:firstRow="1" w:lastRow="0" w:firstColumn="1" w:lastColumn="0" w:noHBand="0" w:noVBand="0"/>
      </w:tblPr>
      <w:tblGrid>
        <w:gridCol w:w="2552"/>
        <w:gridCol w:w="3118"/>
        <w:gridCol w:w="4395"/>
      </w:tblGrid>
      <w:tr w:rsidR="00650980" w:rsidRPr="007C3CEE" w14:paraId="30BDCBF9"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7B37B643" w14:textId="77777777" w:rsidR="00650980" w:rsidRPr="007C3CEE" w:rsidRDefault="00650980" w:rsidP="00106033">
            <w:pPr>
              <w:spacing w:before="100" w:beforeAutospacing="1" w:after="100" w:afterAutospacing="1"/>
              <w:rPr>
                <w:rFonts w:ascii="Cambria" w:eastAsia="Calibri" w:hAnsi="Cambria"/>
                <w:sz w:val="20"/>
                <w:szCs w:val="20"/>
              </w:rPr>
            </w:pPr>
            <w:r w:rsidRPr="007C3CEE">
              <w:rPr>
                <w:rFonts w:ascii="Cambria" w:eastAsia="Calibri" w:hAnsi="Cambria"/>
                <w:sz w:val="20"/>
                <w:szCs w:val="20"/>
              </w:rPr>
              <w:t> </w:t>
            </w:r>
          </w:p>
        </w:tc>
        <w:tc>
          <w:tcPr>
            <w:tcW w:w="3118" w:type="dxa"/>
            <w:tcBorders>
              <w:top w:val="single" w:sz="4" w:space="0" w:color="auto"/>
              <w:left w:val="single" w:sz="4" w:space="0" w:color="auto"/>
              <w:bottom w:val="single" w:sz="4" w:space="0" w:color="auto"/>
              <w:right w:val="single" w:sz="4" w:space="0" w:color="auto"/>
            </w:tcBorders>
            <w:noWrap/>
          </w:tcPr>
          <w:p w14:paraId="23581E34" w14:textId="77777777" w:rsidR="00650980" w:rsidRPr="007C3CEE" w:rsidRDefault="00650980" w:rsidP="00106033">
            <w:pPr>
              <w:spacing w:before="100" w:beforeAutospacing="1" w:after="100" w:afterAutospacing="1"/>
              <w:rPr>
                <w:rFonts w:ascii="Cambria" w:eastAsia="Calibri" w:hAnsi="Cambria"/>
                <w:b/>
                <w:bCs/>
                <w:sz w:val="20"/>
                <w:szCs w:val="20"/>
              </w:rPr>
            </w:pPr>
            <w:r w:rsidRPr="007C3CEE">
              <w:rPr>
                <w:rFonts w:ascii="Cambria" w:eastAsia="Calibri" w:hAnsi="Cambria"/>
                <w:b/>
                <w:bCs/>
                <w:sz w:val="20"/>
                <w:szCs w:val="20"/>
              </w:rPr>
              <w:t>Исполнитель:</w:t>
            </w:r>
          </w:p>
        </w:tc>
        <w:tc>
          <w:tcPr>
            <w:tcW w:w="4395" w:type="dxa"/>
            <w:tcBorders>
              <w:top w:val="single" w:sz="4" w:space="0" w:color="auto"/>
              <w:left w:val="single" w:sz="4" w:space="0" w:color="auto"/>
              <w:bottom w:val="single" w:sz="4" w:space="0" w:color="auto"/>
              <w:right w:val="single" w:sz="4" w:space="0" w:color="auto"/>
            </w:tcBorders>
          </w:tcPr>
          <w:p w14:paraId="068B8018" w14:textId="77777777" w:rsidR="00650980" w:rsidRPr="007C3CEE" w:rsidRDefault="00650980" w:rsidP="00106033">
            <w:pPr>
              <w:spacing w:before="100" w:beforeAutospacing="1" w:after="100" w:afterAutospacing="1"/>
              <w:rPr>
                <w:rFonts w:ascii="Cambria" w:eastAsia="Calibri" w:hAnsi="Cambria"/>
                <w:b/>
                <w:bCs/>
                <w:sz w:val="20"/>
                <w:szCs w:val="20"/>
              </w:rPr>
            </w:pPr>
            <w:r w:rsidRPr="007C3CEE">
              <w:rPr>
                <w:rFonts w:ascii="Cambria" w:eastAsia="Calibri" w:hAnsi="Cambria"/>
                <w:b/>
                <w:bCs/>
                <w:sz w:val="20"/>
                <w:szCs w:val="20"/>
              </w:rPr>
              <w:t>Заказчик:</w:t>
            </w:r>
          </w:p>
        </w:tc>
      </w:tr>
      <w:tr w:rsidR="00650980" w:rsidRPr="007C3CEE" w14:paraId="03D35B28"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7C46CC38" w14:textId="77777777" w:rsidR="00650980" w:rsidRPr="007C3CEE" w:rsidRDefault="00650980" w:rsidP="00106033">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Полное наименование</w:t>
            </w:r>
          </w:p>
        </w:tc>
        <w:tc>
          <w:tcPr>
            <w:tcW w:w="3118" w:type="dxa"/>
            <w:tcBorders>
              <w:top w:val="single" w:sz="4" w:space="0" w:color="auto"/>
              <w:left w:val="single" w:sz="4" w:space="0" w:color="auto"/>
              <w:bottom w:val="single" w:sz="4" w:space="0" w:color="auto"/>
              <w:right w:val="single" w:sz="4" w:space="0" w:color="auto"/>
            </w:tcBorders>
            <w:noWrap/>
          </w:tcPr>
          <w:p w14:paraId="43158C76" w14:textId="6C38393F" w:rsidR="00650980" w:rsidRPr="00752FA7" w:rsidRDefault="00752FA7" w:rsidP="00650980">
            <w:pPr>
              <w:widowControl w:val="0"/>
              <w:spacing w:before="120" w:after="120"/>
              <w:contextualSpacing/>
              <w:rPr>
                <w:rFonts w:ascii="Cambria" w:hAnsi="Cambria"/>
                <w:sz w:val="20"/>
                <w:szCs w:val="20"/>
              </w:rPr>
            </w:pPr>
            <w:r w:rsidRPr="00752FA7">
              <w:rPr>
                <w:rFonts w:ascii="Cambria" w:hAnsi="Cambria"/>
                <w:sz w:val="20"/>
                <w:szCs w:val="20"/>
              </w:rPr>
              <w:t xml:space="preserve">Общество с ограниченной ответственностью </w:t>
            </w:r>
            <w:r>
              <w:rPr>
                <w:rFonts w:ascii="Cambria" w:hAnsi="Cambria"/>
                <w:sz w:val="20"/>
                <w:szCs w:val="20"/>
              </w:rPr>
              <w:t>«АМПЕРМЕДИА»</w:t>
            </w:r>
          </w:p>
        </w:tc>
        <w:tc>
          <w:tcPr>
            <w:tcW w:w="4395" w:type="dxa"/>
            <w:tcBorders>
              <w:top w:val="single" w:sz="4" w:space="0" w:color="auto"/>
              <w:left w:val="single" w:sz="4" w:space="0" w:color="auto"/>
              <w:bottom w:val="single" w:sz="4" w:space="0" w:color="auto"/>
              <w:right w:val="single" w:sz="4" w:space="0" w:color="auto"/>
            </w:tcBorders>
          </w:tcPr>
          <w:p w14:paraId="2CBA581F" w14:textId="77777777" w:rsidR="00650980" w:rsidRPr="007C3CEE" w:rsidRDefault="00650980" w:rsidP="00106033">
            <w:pPr>
              <w:widowControl w:val="0"/>
              <w:spacing w:before="100" w:beforeAutospacing="1" w:after="100" w:afterAutospacing="1"/>
              <w:rPr>
                <w:rFonts w:ascii="Cambria" w:hAnsi="Cambria"/>
                <w:sz w:val="20"/>
                <w:szCs w:val="20"/>
                <w:lang w:eastAsia="ru-RU"/>
              </w:rPr>
            </w:pPr>
          </w:p>
        </w:tc>
      </w:tr>
      <w:tr w:rsidR="00650980" w:rsidRPr="007C3CEE" w14:paraId="0CCA344B"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5E5CC25B" w14:textId="77777777" w:rsidR="00650980" w:rsidRPr="007C3CEE" w:rsidRDefault="00650980" w:rsidP="00106033">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Сокращенное наименование</w:t>
            </w:r>
          </w:p>
        </w:tc>
        <w:tc>
          <w:tcPr>
            <w:tcW w:w="3118" w:type="dxa"/>
            <w:tcBorders>
              <w:top w:val="single" w:sz="4" w:space="0" w:color="auto"/>
              <w:left w:val="single" w:sz="4" w:space="0" w:color="auto"/>
              <w:bottom w:val="single" w:sz="4" w:space="0" w:color="auto"/>
              <w:right w:val="single" w:sz="4" w:space="0" w:color="auto"/>
            </w:tcBorders>
            <w:noWrap/>
          </w:tcPr>
          <w:p w14:paraId="2798F913" w14:textId="51B529A1" w:rsidR="00650980" w:rsidRPr="007C3CEE" w:rsidRDefault="00752FA7" w:rsidP="00106033">
            <w:pPr>
              <w:pStyle w:val="Default"/>
              <w:rPr>
                <w:color w:val="auto"/>
                <w:sz w:val="20"/>
                <w:szCs w:val="20"/>
              </w:rPr>
            </w:pPr>
            <w:r>
              <w:rPr>
                <w:color w:val="auto"/>
                <w:sz w:val="20"/>
                <w:szCs w:val="20"/>
              </w:rPr>
              <w:t>ООО «АМПЕРМЕДИА»</w:t>
            </w:r>
          </w:p>
        </w:tc>
        <w:tc>
          <w:tcPr>
            <w:tcW w:w="4395" w:type="dxa"/>
            <w:tcBorders>
              <w:top w:val="single" w:sz="4" w:space="0" w:color="auto"/>
              <w:left w:val="single" w:sz="4" w:space="0" w:color="auto"/>
              <w:bottom w:val="single" w:sz="4" w:space="0" w:color="auto"/>
              <w:right w:val="single" w:sz="4" w:space="0" w:color="auto"/>
            </w:tcBorders>
          </w:tcPr>
          <w:p w14:paraId="3298037A" w14:textId="77777777" w:rsidR="00650980" w:rsidRPr="007C3CEE" w:rsidRDefault="00650980" w:rsidP="00106033">
            <w:pPr>
              <w:widowControl w:val="0"/>
              <w:spacing w:before="100" w:beforeAutospacing="1" w:after="100" w:afterAutospacing="1"/>
              <w:rPr>
                <w:rFonts w:ascii="Cambria" w:hAnsi="Cambria"/>
                <w:sz w:val="20"/>
                <w:szCs w:val="20"/>
                <w:lang w:eastAsia="ru-RU"/>
              </w:rPr>
            </w:pPr>
          </w:p>
        </w:tc>
      </w:tr>
      <w:tr w:rsidR="00650980" w:rsidRPr="007C3CEE" w14:paraId="5135C92F" w14:textId="77777777" w:rsidTr="00650980">
        <w:trPr>
          <w:trHeight w:val="1399"/>
        </w:trPr>
        <w:tc>
          <w:tcPr>
            <w:tcW w:w="2552" w:type="dxa"/>
            <w:tcBorders>
              <w:top w:val="single" w:sz="4" w:space="0" w:color="auto"/>
              <w:left w:val="single" w:sz="4" w:space="0" w:color="auto"/>
              <w:bottom w:val="single" w:sz="4" w:space="0" w:color="auto"/>
              <w:right w:val="single" w:sz="4" w:space="0" w:color="auto"/>
            </w:tcBorders>
            <w:noWrap/>
          </w:tcPr>
          <w:p w14:paraId="4444D3F9" w14:textId="77777777" w:rsidR="00650980" w:rsidRPr="007C3CEE" w:rsidRDefault="00650980" w:rsidP="00106033">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Место нахождения</w:t>
            </w:r>
          </w:p>
        </w:tc>
        <w:tc>
          <w:tcPr>
            <w:tcW w:w="3118" w:type="dxa"/>
            <w:tcBorders>
              <w:top w:val="single" w:sz="4" w:space="0" w:color="auto"/>
              <w:left w:val="single" w:sz="4" w:space="0" w:color="auto"/>
              <w:bottom w:val="single" w:sz="4" w:space="0" w:color="auto"/>
              <w:right w:val="single" w:sz="4" w:space="0" w:color="auto"/>
            </w:tcBorders>
            <w:noWrap/>
          </w:tcPr>
          <w:p w14:paraId="1F84D02D" w14:textId="23231CAF" w:rsidR="00650980" w:rsidRPr="00752FA7" w:rsidRDefault="00752FA7" w:rsidP="00752FA7">
            <w:pPr>
              <w:rPr>
                <w:rFonts w:ascii="Cambria" w:hAnsi="Cambria"/>
                <w:color w:val="0D0D0D" w:themeColor="text2" w:themeTint="F2"/>
                <w:sz w:val="20"/>
                <w:szCs w:val="20"/>
              </w:rPr>
            </w:pPr>
            <w:r>
              <w:rPr>
                <w:rFonts w:ascii="Cambria" w:hAnsi="Cambria"/>
                <w:color w:val="0D0D0D" w:themeColor="text2" w:themeTint="F2"/>
                <w:sz w:val="20"/>
                <w:szCs w:val="20"/>
              </w:rPr>
              <w:t xml:space="preserve">Г. Санкт-Петербург, </w:t>
            </w:r>
            <w:r w:rsidRPr="00752FA7">
              <w:rPr>
                <w:rFonts w:ascii="Cambria" w:hAnsi="Cambria"/>
                <w:color w:val="0D0D0D" w:themeColor="text2" w:themeTint="F2"/>
                <w:sz w:val="20"/>
                <w:szCs w:val="20"/>
              </w:rPr>
              <w:t xml:space="preserve">внутренняя территория городской муниципальный округ Волковское, ул. </w:t>
            </w:r>
            <w:r>
              <w:rPr>
                <w:rFonts w:ascii="Cambria" w:hAnsi="Cambria"/>
                <w:color w:val="0D0D0D" w:themeColor="text2" w:themeTint="F2"/>
                <w:sz w:val="20"/>
                <w:szCs w:val="20"/>
              </w:rPr>
              <w:t>Салова, д. 61, стр. 1, пом. 9Н</w:t>
            </w:r>
          </w:p>
        </w:tc>
        <w:tc>
          <w:tcPr>
            <w:tcW w:w="4395" w:type="dxa"/>
            <w:tcBorders>
              <w:top w:val="single" w:sz="4" w:space="0" w:color="auto"/>
              <w:left w:val="single" w:sz="4" w:space="0" w:color="auto"/>
              <w:bottom w:val="single" w:sz="4" w:space="0" w:color="auto"/>
              <w:right w:val="single" w:sz="4" w:space="0" w:color="auto"/>
            </w:tcBorders>
          </w:tcPr>
          <w:p w14:paraId="45330439" w14:textId="77777777" w:rsidR="00650980" w:rsidRPr="007C3CEE" w:rsidRDefault="00650980" w:rsidP="00106033">
            <w:pPr>
              <w:spacing w:after="0" w:line="240" w:lineRule="auto"/>
              <w:rPr>
                <w:rFonts w:ascii="Cambria" w:hAnsi="Cambria"/>
                <w:sz w:val="20"/>
                <w:szCs w:val="20"/>
              </w:rPr>
            </w:pPr>
          </w:p>
        </w:tc>
      </w:tr>
      <w:tr w:rsidR="00752FA7" w:rsidRPr="007C3CEE" w14:paraId="401DF65A" w14:textId="77777777" w:rsidTr="00650980">
        <w:trPr>
          <w:trHeight w:val="1405"/>
        </w:trPr>
        <w:tc>
          <w:tcPr>
            <w:tcW w:w="2552" w:type="dxa"/>
            <w:tcBorders>
              <w:top w:val="single" w:sz="4" w:space="0" w:color="auto"/>
              <w:left w:val="single" w:sz="4" w:space="0" w:color="auto"/>
              <w:bottom w:val="single" w:sz="4" w:space="0" w:color="auto"/>
              <w:right w:val="single" w:sz="4" w:space="0" w:color="auto"/>
            </w:tcBorders>
            <w:noWrap/>
          </w:tcPr>
          <w:p w14:paraId="1773FF0C"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 xml:space="preserve">Адрес для </w:t>
            </w:r>
            <w:r w:rsidRPr="007C3CEE">
              <w:rPr>
                <w:rFonts w:ascii="Cambria" w:eastAsia="Calibri" w:hAnsi="Cambria"/>
                <w:b/>
                <w:spacing w:val="-6"/>
                <w:sz w:val="20"/>
                <w:szCs w:val="20"/>
              </w:rPr>
              <w:t>корреспонденции</w:t>
            </w:r>
          </w:p>
        </w:tc>
        <w:tc>
          <w:tcPr>
            <w:tcW w:w="3118" w:type="dxa"/>
            <w:tcBorders>
              <w:top w:val="single" w:sz="4" w:space="0" w:color="auto"/>
              <w:left w:val="single" w:sz="4" w:space="0" w:color="auto"/>
              <w:bottom w:val="single" w:sz="4" w:space="0" w:color="auto"/>
              <w:right w:val="single" w:sz="4" w:space="0" w:color="auto"/>
            </w:tcBorders>
            <w:noWrap/>
          </w:tcPr>
          <w:p w14:paraId="580C2335" w14:textId="53F9D7E6" w:rsidR="00752FA7" w:rsidRPr="007C3CEE" w:rsidRDefault="00752FA7" w:rsidP="00752FA7">
            <w:pPr>
              <w:rPr>
                <w:rFonts w:ascii="Cambria" w:hAnsi="Cambria"/>
                <w:color w:val="0D0D0D" w:themeColor="text2" w:themeTint="F2"/>
                <w:sz w:val="20"/>
                <w:szCs w:val="20"/>
              </w:rPr>
            </w:pPr>
            <w:r>
              <w:rPr>
                <w:rFonts w:ascii="Cambria" w:hAnsi="Cambria"/>
                <w:color w:val="0D0D0D" w:themeColor="text2" w:themeTint="F2"/>
                <w:sz w:val="20"/>
                <w:szCs w:val="20"/>
              </w:rPr>
              <w:t xml:space="preserve">Г. Санкт-Петербург, </w:t>
            </w:r>
            <w:r w:rsidRPr="00752FA7">
              <w:rPr>
                <w:rFonts w:ascii="Cambria" w:hAnsi="Cambria"/>
                <w:color w:val="0D0D0D" w:themeColor="text2" w:themeTint="F2"/>
                <w:sz w:val="20"/>
                <w:szCs w:val="20"/>
              </w:rPr>
              <w:t xml:space="preserve">внутренняя территория городской муниципальный округ Волковское, ул. </w:t>
            </w:r>
            <w:r>
              <w:rPr>
                <w:rFonts w:ascii="Cambria" w:hAnsi="Cambria"/>
                <w:color w:val="0D0D0D" w:themeColor="text2" w:themeTint="F2"/>
                <w:sz w:val="20"/>
                <w:szCs w:val="20"/>
              </w:rPr>
              <w:t>Салова, д. 61, стр. 1, пом. 9Н</w:t>
            </w:r>
          </w:p>
        </w:tc>
        <w:tc>
          <w:tcPr>
            <w:tcW w:w="4395" w:type="dxa"/>
            <w:tcBorders>
              <w:top w:val="single" w:sz="4" w:space="0" w:color="auto"/>
              <w:left w:val="single" w:sz="4" w:space="0" w:color="auto"/>
              <w:bottom w:val="single" w:sz="4" w:space="0" w:color="auto"/>
              <w:right w:val="single" w:sz="4" w:space="0" w:color="auto"/>
            </w:tcBorders>
          </w:tcPr>
          <w:p w14:paraId="64AF9CC4" w14:textId="77777777" w:rsidR="00752FA7" w:rsidRPr="007C3CEE" w:rsidRDefault="00752FA7" w:rsidP="00752FA7">
            <w:pPr>
              <w:spacing w:after="0" w:line="240" w:lineRule="auto"/>
              <w:rPr>
                <w:rFonts w:ascii="Cambria" w:hAnsi="Cambria"/>
                <w:sz w:val="20"/>
                <w:szCs w:val="20"/>
              </w:rPr>
            </w:pPr>
          </w:p>
        </w:tc>
      </w:tr>
      <w:tr w:rsidR="00752FA7" w:rsidRPr="007C3CEE" w14:paraId="29E60FEB"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5880AACB"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Телефон</w:t>
            </w:r>
          </w:p>
        </w:tc>
        <w:tc>
          <w:tcPr>
            <w:tcW w:w="3118" w:type="dxa"/>
            <w:tcBorders>
              <w:top w:val="single" w:sz="4" w:space="0" w:color="auto"/>
              <w:left w:val="single" w:sz="4" w:space="0" w:color="auto"/>
              <w:bottom w:val="single" w:sz="4" w:space="0" w:color="auto"/>
              <w:right w:val="single" w:sz="4" w:space="0" w:color="auto"/>
            </w:tcBorders>
            <w:noWrap/>
          </w:tcPr>
          <w:p w14:paraId="5B250E41" w14:textId="44ED1299" w:rsidR="00752FA7" w:rsidRPr="007C3CEE" w:rsidRDefault="00752FA7" w:rsidP="00752FA7">
            <w:pPr>
              <w:spacing w:before="100" w:beforeAutospacing="1" w:after="100" w:afterAutospacing="1"/>
              <w:rPr>
                <w:rFonts w:ascii="Cambria" w:eastAsia="Calibri" w:hAnsi="Cambria"/>
                <w:bCs/>
                <w:color w:val="0D0D0D" w:themeColor="text2" w:themeTint="F2"/>
                <w:sz w:val="20"/>
                <w:szCs w:val="20"/>
              </w:rPr>
            </w:pPr>
            <w:r>
              <w:rPr>
                <w:rFonts w:ascii="Cambria" w:eastAsia="Calibri" w:hAnsi="Cambria"/>
                <w:bCs/>
                <w:color w:val="0D0D0D" w:themeColor="text2" w:themeTint="F2"/>
                <w:sz w:val="20"/>
                <w:szCs w:val="20"/>
              </w:rPr>
              <w:t>+7(812) 909-77-88</w:t>
            </w:r>
          </w:p>
        </w:tc>
        <w:tc>
          <w:tcPr>
            <w:tcW w:w="4395" w:type="dxa"/>
            <w:tcBorders>
              <w:top w:val="single" w:sz="4" w:space="0" w:color="auto"/>
              <w:left w:val="single" w:sz="4" w:space="0" w:color="auto"/>
              <w:bottom w:val="single" w:sz="4" w:space="0" w:color="auto"/>
              <w:right w:val="single" w:sz="4" w:space="0" w:color="auto"/>
            </w:tcBorders>
          </w:tcPr>
          <w:p w14:paraId="37A0ABA8" w14:textId="77777777" w:rsidR="00752FA7" w:rsidRPr="007C3CEE" w:rsidRDefault="00752FA7" w:rsidP="00752FA7">
            <w:pPr>
              <w:spacing w:before="100" w:beforeAutospacing="1" w:after="100" w:afterAutospacing="1"/>
              <w:rPr>
                <w:rFonts w:ascii="Cambria" w:hAnsi="Cambria"/>
                <w:sz w:val="20"/>
                <w:szCs w:val="20"/>
                <w:lang w:eastAsia="ru-RU"/>
              </w:rPr>
            </w:pPr>
          </w:p>
        </w:tc>
      </w:tr>
      <w:tr w:rsidR="00752FA7" w:rsidRPr="007C3CEE" w14:paraId="6BBF73A3" w14:textId="77777777" w:rsidTr="00650980">
        <w:trPr>
          <w:trHeight w:val="318"/>
        </w:trPr>
        <w:tc>
          <w:tcPr>
            <w:tcW w:w="2552" w:type="dxa"/>
            <w:tcBorders>
              <w:top w:val="single" w:sz="4" w:space="0" w:color="auto"/>
              <w:left w:val="single" w:sz="4" w:space="0" w:color="auto"/>
              <w:bottom w:val="single" w:sz="4" w:space="0" w:color="auto"/>
              <w:right w:val="single" w:sz="4" w:space="0" w:color="auto"/>
            </w:tcBorders>
            <w:noWrap/>
          </w:tcPr>
          <w:p w14:paraId="79FD7393"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lang w:val="en-US"/>
              </w:rPr>
              <w:t>E</w:t>
            </w:r>
            <w:r w:rsidRPr="00752FA7">
              <w:rPr>
                <w:rFonts w:ascii="Cambria" w:eastAsia="Calibri" w:hAnsi="Cambria"/>
                <w:b/>
                <w:sz w:val="20"/>
                <w:szCs w:val="20"/>
              </w:rPr>
              <w:t>-</w:t>
            </w:r>
            <w:r w:rsidRPr="007C3CEE">
              <w:rPr>
                <w:rFonts w:ascii="Cambria" w:eastAsia="Calibri" w:hAnsi="Cambria"/>
                <w:b/>
                <w:sz w:val="20"/>
                <w:szCs w:val="20"/>
                <w:lang w:val="en-US"/>
              </w:rPr>
              <w:t>mail</w:t>
            </w:r>
          </w:p>
        </w:tc>
        <w:tc>
          <w:tcPr>
            <w:tcW w:w="3118" w:type="dxa"/>
            <w:tcBorders>
              <w:top w:val="single" w:sz="4" w:space="0" w:color="auto"/>
              <w:left w:val="single" w:sz="4" w:space="0" w:color="auto"/>
              <w:bottom w:val="single" w:sz="4" w:space="0" w:color="auto"/>
              <w:right w:val="single" w:sz="4" w:space="0" w:color="auto"/>
            </w:tcBorders>
            <w:noWrap/>
          </w:tcPr>
          <w:p w14:paraId="0B47BA01" w14:textId="21637F00" w:rsidR="00752FA7" w:rsidRPr="00752FA7" w:rsidRDefault="00752FA7" w:rsidP="00752FA7">
            <w:pPr>
              <w:spacing w:before="100" w:beforeAutospacing="1" w:after="100" w:afterAutospacing="1"/>
              <w:rPr>
                <w:rFonts w:ascii="Cambria" w:eastAsia="Calibri" w:hAnsi="Cambria"/>
                <w:bCs/>
                <w:color w:val="0D0D0D" w:themeColor="text2" w:themeTint="F2"/>
                <w:sz w:val="20"/>
                <w:szCs w:val="20"/>
              </w:rPr>
            </w:pPr>
            <w:r>
              <w:rPr>
                <w:rFonts w:ascii="Cambria" w:eastAsia="Calibri" w:hAnsi="Cambria"/>
                <w:bCs/>
                <w:color w:val="0D0D0D" w:themeColor="text2" w:themeTint="F2"/>
                <w:sz w:val="20"/>
                <w:szCs w:val="20"/>
                <w:lang w:val="en-US"/>
              </w:rPr>
              <w:t>amper</w:t>
            </w:r>
            <w:r w:rsidRPr="00752FA7">
              <w:rPr>
                <w:rFonts w:ascii="Cambria" w:eastAsia="Calibri" w:hAnsi="Cambria"/>
                <w:bCs/>
                <w:color w:val="0D0D0D" w:themeColor="text2" w:themeTint="F2"/>
                <w:sz w:val="20"/>
                <w:szCs w:val="20"/>
              </w:rPr>
              <w:t>.</w:t>
            </w:r>
            <w:r>
              <w:rPr>
                <w:rFonts w:ascii="Cambria" w:eastAsia="Calibri" w:hAnsi="Cambria"/>
                <w:bCs/>
                <w:color w:val="0D0D0D" w:themeColor="text2" w:themeTint="F2"/>
                <w:sz w:val="20"/>
                <w:szCs w:val="20"/>
                <w:lang w:val="en-US"/>
              </w:rPr>
              <w:t>media</w:t>
            </w:r>
            <w:r w:rsidRPr="00752FA7">
              <w:rPr>
                <w:rFonts w:ascii="Cambria" w:eastAsia="Calibri" w:hAnsi="Cambria"/>
                <w:bCs/>
                <w:color w:val="0D0D0D" w:themeColor="text2" w:themeTint="F2"/>
                <w:sz w:val="20"/>
                <w:szCs w:val="20"/>
              </w:rPr>
              <w:t>@</w:t>
            </w:r>
            <w:r>
              <w:rPr>
                <w:rFonts w:ascii="Cambria" w:eastAsia="Calibri" w:hAnsi="Cambria"/>
                <w:bCs/>
                <w:color w:val="0D0D0D" w:themeColor="text2" w:themeTint="F2"/>
                <w:sz w:val="20"/>
                <w:szCs w:val="20"/>
                <w:lang w:val="en-US"/>
              </w:rPr>
              <w:t>yandex</w:t>
            </w:r>
            <w:r w:rsidRPr="00752FA7">
              <w:rPr>
                <w:rFonts w:ascii="Cambria" w:eastAsia="Calibri" w:hAnsi="Cambria"/>
                <w:bCs/>
                <w:color w:val="0D0D0D" w:themeColor="text2" w:themeTint="F2"/>
                <w:sz w:val="20"/>
                <w:szCs w:val="20"/>
              </w:rPr>
              <w:t>.</w:t>
            </w:r>
            <w:r>
              <w:rPr>
                <w:rFonts w:ascii="Cambria" w:eastAsia="Calibri" w:hAnsi="Cambria"/>
                <w:bCs/>
                <w:color w:val="0D0D0D" w:themeColor="text2" w:themeTint="F2"/>
                <w:sz w:val="20"/>
                <w:szCs w:val="20"/>
                <w:lang w:val="en-US"/>
              </w:rPr>
              <w:t>ru</w:t>
            </w:r>
          </w:p>
        </w:tc>
        <w:tc>
          <w:tcPr>
            <w:tcW w:w="4395" w:type="dxa"/>
            <w:tcBorders>
              <w:top w:val="single" w:sz="4" w:space="0" w:color="auto"/>
              <w:left w:val="single" w:sz="4" w:space="0" w:color="auto"/>
              <w:bottom w:val="single" w:sz="4" w:space="0" w:color="auto"/>
              <w:right w:val="single" w:sz="4" w:space="0" w:color="auto"/>
            </w:tcBorders>
          </w:tcPr>
          <w:p w14:paraId="59B7658B" w14:textId="77777777" w:rsidR="00752FA7" w:rsidRPr="00752FA7" w:rsidRDefault="00752FA7" w:rsidP="00752FA7">
            <w:pPr>
              <w:spacing w:before="100" w:beforeAutospacing="1" w:after="100" w:afterAutospacing="1"/>
              <w:rPr>
                <w:rFonts w:ascii="Cambria" w:hAnsi="Cambria"/>
                <w:sz w:val="20"/>
                <w:szCs w:val="20"/>
                <w:lang w:eastAsia="ru-RU"/>
              </w:rPr>
            </w:pPr>
          </w:p>
        </w:tc>
      </w:tr>
      <w:tr w:rsidR="00752FA7" w:rsidRPr="007C3CEE" w14:paraId="2F3724CC"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2AC434DE"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ИНН</w:t>
            </w:r>
          </w:p>
        </w:tc>
        <w:tc>
          <w:tcPr>
            <w:tcW w:w="3118" w:type="dxa"/>
            <w:tcBorders>
              <w:top w:val="single" w:sz="4" w:space="0" w:color="auto"/>
              <w:left w:val="single" w:sz="4" w:space="0" w:color="auto"/>
              <w:bottom w:val="single" w:sz="4" w:space="0" w:color="auto"/>
              <w:right w:val="single" w:sz="4" w:space="0" w:color="auto"/>
            </w:tcBorders>
            <w:noWrap/>
          </w:tcPr>
          <w:p w14:paraId="442CFDD8" w14:textId="77777777" w:rsidR="00752FA7" w:rsidRPr="007C3CEE" w:rsidRDefault="00752FA7" w:rsidP="00752FA7">
            <w:pPr>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D130F1B" w14:textId="77777777" w:rsidR="00752FA7" w:rsidRPr="00752FA7" w:rsidRDefault="00752FA7" w:rsidP="00752FA7">
            <w:pPr>
              <w:widowControl w:val="0"/>
              <w:spacing w:before="100" w:beforeAutospacing="1" w:after="100" w:afterAutospacing="1"/>
              <w:rPr>
                <w:rFonts w:ascii="Cambria" w:hAnsi="Cambria"/>
                <w:sz w:val="20"/>
                <w:szCs w:val="20"/>
                <w:lang w:eastAsia="ru-RU"/>
              </w:rPr>
            </w:pPr>
          </w:p>
        </w:tc>
      </w:tr>
      <w:tr w:rsidR="00752FA7" w:rsidRPr="007C3CEE" w14:paraId="7E2B2CBE"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718B8378"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КПП</w:t>
            </w:r>
          </w:p>
        </w:tc>
        <w:tc>
          <w:tcPr>
            <w:tcW w:w="3118" w:type="dxa"/>
            <w:tcBorders>
              <w:top w:val="single" w:sz="4" w:space="0" w:color="auto"/>
              <w:left w:val="single" w:sz="4" w:space="0" w:color="auto"/>
              <w:bottom w:val="single" w:sz="4" w:space="0" w:color="auto"/>
              <w:right w:val="single" w:sz="4" w:space="0" w:color="auto"/>
            </w:tcBorders>
            <w:noWrap/>
          </w:tcPr>
          <w:p w14:paraId="103F78E0" w14:textId="77777777" w:rsidR="00752FA7" w:rsidRPr="00752FA7" w:rsidRDefault="00752FA7" w:rsidP="00752FA7">
            <w:pPr>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E0CDA9A" w14:textId="77777777" w:rsidR="00752FA7" w:rsidRPr="00752FA7" w:rsidRDefault="00752FA7" w:rsidP="00752FA7">
            <w:pPr>
              <w:widowControl w:val="0"/>
              <w:spacing w:before="100" w:beforeAutospacing="1" w:after="100" w:afterAutospacing="1"/>
              <w:rPr>
                <w:rFonts w:ascii="Cambria" w:hAnsi="Cambria"/>
                <w:sz w:val="20"/>
                <w:szCs w:val="20"/>
                <w:lang w:eastAsia="ru-RU"/>
              </w:rPr>
            </w:pPr>
          </w:p>
        </w:tc>
      </w:tr>
      <w:tr w:rsidR="00752FA7" w:rsidRPr="007C3CEE" w14:paraId="19EB1586"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59607D51"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ОГРИП</w:t>
            </w:r>
          </w:p>
        </w:tc>
        <w:tc>
          <w:tcPr>
            <w:tcW w:w="3118" w:type="dxa"/>
            <w:tcBorders>
              <w:top w:val="single" w:sz="4" w:space="0" w:color="auto"/>
              <w:left w:val="single" w:sz="4" w:space="0" w:color="auto"/>
              <w:bottom w:val="single" w:sz="4" w:space="0" w:color="auto"/>
              <w:right w:val="single" w:sz="4" w:space="0" w:color="auto"/>
            </w:tcBorders>
            <w:noWrap/>
          </w:tcPr>
          <w:p w14:paraId="65B475D9" w14:textId="77777777" w:rsidR="00752FA7" w:rsidRPr="00752FA7" w:rsidRDefault="00752FA7" w:rsidP="00752FA7">
            <w:pPr>
              <w:widowControl w:val="0"/>
              <w:spacing w:after="0" w:line="240" w:lineRule="auto"/>
              <w:rPr>
                <w:rFonts w:ascii="Cambria" w:hAnsi="Cambria"/>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5719F579" w14:textId="77777777" w:rsidR="00752FA7" w:rsidRPr="00752FA7" w:rsidRDefault="00752FA7" w:rsidP="00752FA7">
            <w:pPr>
              <w:widowControl w:val="0"/>
              <w:spacing w:before="100" w:beforeAutospacing="1" w:after="100" w:afterAutospacing="1"/>
              <w:rPr>
                <w:rFonts w:ascii="Cambria" w:hAnsi="Cambria"/>
                <w:sz w:val="20"/>
                <w:szCs w:val="20"/>
              </w:rPr>
            </w:pPr>
          </w:p>
        </w:tc>
      </w:tr>
      <w:tr w:rsidR="00752FA7" w:rsidRPr="007C3CEE" w14:paraId="7FB86529"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6AA5851A"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ОГРН</w:t>
            </w:r>
          </w:p>
        </w:tc>
        <w:tc>
          <w:tcPr>
            <w:tcW w:w="3118" w:type="dxa"/>
            <w:tcBorders>
              <w:top w:val="single" w:sz="4" w:space="0" w:color="auto"/>
              <w:left w:val="single" w:sz="4" w:space="0" w:color="auto"/>
              <w:bottom w:val="single" w:sz="4" w:space="0" w:color="auto"/>
              <w:right w:val="single" w:sz="4" w:space="0" w:color="auto"/>
            </w:tcBorders>
            <w:noWrap/>
          </w:tcPr>
          <w:p w14:paraId="6AF024F6" w14:textId="77777777" w:rsidR="00752FA7" w:rsidRPr="00752FA7" w:rsidRDefault="00752FA7" w:rsidP="00752FA7">
            <w:pPr>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19C6EE80" w14:textId="77777777" w:rsidR="00752FA7" w:rsidRPr="00752FA7" w:rsidRDefault="00752FA7" w:rsidP="00752FA7">
            <w:pPr>
              <w:widowControl w:val="0"/>
              <w:spacing w:before="100" w:beforeAutospacing="1" w:after="100" w:afterAutospacing="1"/>
              <w:rPr>
                <w:rFonts w:ascii="Cambria" w:hAnsi="Cambria"/>
                <w:sz w:val="20"/>
                <w:szCs w:val="20"/>
                <w:lang w:eastAsia="ru-RU"/>
              </w:rPr>
            </w:pPr>
          </w:p>
        </w:tc>
      </w:tr>
      <w:tr w:rsidR="00752FA7" w:rsidRPr="007C3CEE" w14:paraId="689A9C86" w14:textId="77777777" w:rsidTr="00650980">
        <w:trPr>
          <w:trHeight w:val="435"/>
        </w:trPr>
        <w:tc>
          <w:tcPr>
            <w:tcW w:w="2552" w:type="dxa"/>
            <w:tcBorders>
              <w:top w:val="single" w:sz="4" w:space="0" w:color="auto"/>
              <w:left w:val="single" w:sz="4" w:space="0" w:color="auto"/>
              <w:bottom w:val="single" w:sz="4" w:space="0" w:color="auto"/>
              <w:right w:val="single" w:sz="4" w:space="0" w:color="auto"/>
            </w:tcBorders>
            <w:noWrap/>
          </w:tcPr>
          <w:p w14:paraId="600DCCBB" w14:textId="77777777" w:rsidR="00752FA7" w:rsidRPr="00752FA7"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Банк</w:t>
            </w:r>
          </w:p>
        </w:tc>
        <w:tc>
          <w:tcPr>
            <w:tcW w:w="3118" w:type="dxa"/>
            <w:tcBorders>
              <w:top w:val="single" w:sz="4" w:space="0" w:color="auto"/>
              <w:left w:val="single" w:sz="4" w:space="0" w:color="auto"/>
              <w:bottom w:val="single" w:sz="4" w:space="0" w:color="auto"/>
              <w:right w:val="single" w:sz="4" w:space="0" w:color="auto"/>
            </w:tcBorders>
            <w:noWrap/>
          </w:tcPr>
          <w:p w14:paraId="0C73FF13" w14:textId="77777777" w:rsidR="00752FA7" w:rsidRPr="007C3CEE" w:rsidRDefault="00752FA7" w:rsidP="00752FA7">
            <w:pPr>
              <w:widowControl w:val="0"/>
              <w:spacing w:after="0" w:line="240" w:lineRule="auto"/>
              <w:rPr>
                <w:rFonts w:ascii="Cambria" w:hAnsi="Cambria"/>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590D26E9" w14:textId="77777777" w:rsidR="00752FA7" w:rsidRPr="007C3CEE" w:rsidRDefault="00752FA7" w:rsidP="00752FA7">
            <w:pPr>
              <w:pStyle w:val="Default"/>
              <w:rPr>
                <w:color w:val="auto"/>
                <w:sz w:val="20"/>
                <w:szCs w:val="20"/>
              </w:rPr>
            </w:pPr>
          </w:p>
        </w:tc>
      </w:tr>
      <w:tr w:rsidR="00752FA7" w:rsidRPr="007C3CEE" w14:paraId="5D268560"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0E739F64"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Расчетный счет</w:t>
            </w:r>
          </w:p>
        </w:tc>
        <w:tc>
          <w:tcPr>
            <w:tcW w:w="3118" w:type="dxa"/>
            <w:tcBorders>
              <w:top w:val="single" w:sz="4" w:space="0" w:color="auto"/>
              <w:left w:val="single" w:sz="4" w:space="0" w:color="auto"/>
              <w:bottom w:val="single" w:sz="4" w:space="0" w:color="auto"/>
              <w:right w:val="single" w:sz="4" w:space="0" w:color="auto"/>
            </w:tcBorders>
            <w:noWrap/>
          </w:tcPr>
          <w:p w14:paraId="04B68996" w14:textId="77777777" w:rsidR="00752FA7" w:rsidRPr="007C3CEE" w:rsidRDefault="00752FA7" w:rsidP="00752FA7">
            <w:pPr>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9C8F331" w14:textId="77777777" w:rsidR="00752FA7" w:rsidRPr="007C3CEE" w:rsidRDefault="00752FA7" w:rsidP="00752FA7">
            <w:pPr>
              <w:pStyle w:val="Default"/>
              <w:rPr>
                <w:color w:val="auto"/>
                <w:sz w:val="20"/>
                <w:szCs w:val="20"/>
              </w:rPr>
            </w:pPr>
          </w:p>
        </w:tc>
      </w:tr>
      <w:tr w:rsidR="00752FA7" w:rsidRPr="007C3CEE" w14:paraId="5495CD51"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29D7A744"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Корреспондентский счет</w:t>
            </w:r>
          </w:p>
        </w:tc>
        <w:tc>
          <w:tcPr>
            <w:tcW w:w="3118" w:type="dxa"/>
            <w:tcBorders>
              <w:top w:val="single" w:sz="4" w:space="0" w:color="auto"/>
              <w:left w:val="single" w:sz="4" w:space="0" w:color="auto"/>
              <w:bottom w:val="single" w:sz="4" w:space="0" w:color="auto"/>
              <w:right w:val="single" w:sz="4" w:space="0" w:color="auto"/>
            </w:tcBorders>
            <w:noWrap/>
          </w:tcPr>
          <w:p w14:paraId="5138AB0D" w14:textId="77777777" w:rsidR="00752FA7" w:rsidRPr="007C3CEE" w:rsidRDefault="00752FA7" w:rsidP="00752FA7">
            <w:pPr>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606F947" w14:textId="77777777" w:rsidR="00752FA7" w:rsidRPr="007C3CEE" w:rsidRDefault="00752FA7" w:rsidP="00752FA7">
            <w:pPr>
              <w:pStyle w:val="Default"/>
              <w:rPr>
                <w:color w:val="auto"/>
                <w:sz w:val="20"/>
                <w:szCs w:val="20"/>
              </w:rPr>
            </w:pPr>
          </w:p>
        </w:tc>
      </w:tr>
      <w:tr w:rsidR="00752FA7" w:rsidRPr="007C3CEE" w14:paraId="73BB9D31" w14:textId="77777777" w:rsidTr="00650980">
        <w:trPr>
          <w:trHeight w:val="373"/>
        </w:trPr>
        <w:tc>
          <w:tcPr>
            <w:tcW w:w="2552" w:type="dxa"/>
            <w:tcBorders>
              <w:top w:val="single" w:sz="4" w:space="0" w:color="auto"/>
              <w:left w:val="single" w:sz="4" w:space="0" w:color="auto"/>
              <w:bottom w:val="single" w:sz="4" w:space="0" w:color="auto"/>
              <w:right w:val="single" w:sz="4" w:space="0" w:color="auto"/>
            </w:tcBorders>
            <w:noWrap/>
          </w:tcPr>
          <w:p w14:paraId="11F282EE"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БИК</w:t>
            </w:r>
          </w:p>
        </w:tc>
        <w:tc>
          <w:tcPr>
            <w:tcW w:w="3118" w:type="dxa"/>
            <w:tcBorders>
              <w:top w:val="single" w:sz="4" w:space="0" w:color="auto"/>
              <w:left w:val="single" w:sz="4" w:space="0" w:color="auto"/>
              <w:bottom w:val="single" w:sz="4" w:space="0" w:color="auto"/>
              <w:right w:val="single" w:sz="4" w:space="0" w:color="auto"/>
            </w:tcBorders>
            <w:noWrap/>
          </w:tcPr>
          <w:p w14:paraId="1F95AA85" w14:textId="77777777" w:rsidR="00752FA7" w:rsidRPr="007C3CEE" w:rsidRDefault="00752FA7" w:rsidP="00752FA7">
            <w:pPr>
              <w:tabs>
                <w:tab w:val="center" w:pos="1451"/>
              </w:tabs>
              <w:spacing w:before="100" w:beforeAutospacing="1" w:after="100" w:afterAutospacing="1"/>
              <w:rPr>
                <w:rFonts w:ascii="Cambria" w:eastAsia="Calibri" w:hAnsi="Cambria"/>
                <w:bCs/>
                <w:color w:val="0D0D0D" w:themeColor="text2" w:themeTint="F2"/>
                <w:sz w:val="20"/>
                <w:szCs w:val="20"/>
              </w:rPr>
            </w:pPr>
          </w:p>
        </w:tc>
        <w:tc>
          <w:tcPr>
            <w:tcW w:w="4395" w:type="dxa"/>
            <w:tcBorders>
              <w:top w:val="single" w:sz="4" w:space="0" w:color="auto"/>
              <w:left w:val="single" w:sz="4" w:space="0" w:color="auto"/>
              <w:bottom w:val="single" w:sz="4" w:space="0" w:color="auto"/>
              <w:right w:val="single" w:sz="4" w:space="0" w:color="auto"/>
            </w:tcBorders>
          </w:tcPr>
          <w:p w14:paraId="4BBB83C9" w14:textId="77777777" w:rsidR="00752FA7" w:rsidRPr="007C3CEE" w:rsidRDefault="00752FA7" w:rsidP="00752FA7">
            <w:pPr>
              <w:pStyle w:val="Default"/>
              <w:rPr>
                <w:color w:val="auto"/>
                <w:sz w:val="20"/>
                <w:szCs w:val="20"/>
              </w:rPr>
            </w:pPr>
          </w:p>
        </w:tc>
      </w:tr>
      <w:tr w:rsidR="00752FA7" w:rsidRPr="007C3CEE" w14:paraId="38AEE4EF" w14:textId="77777777" w:rsidTr="00650980">
        <w:trPr>
          <w:trHeight w:val="53"/>
        </w:trPr>
        <w:tc>
          <w:tcPr>
            <w:tcW w:w="2552" w:type="dxa"/>
            <w:tcBorders>
              <w:top w:val="single" w:sz="4" w:space="0" w:color="auto"/>
              <w:left w:val="single" w:sz="4" w:space="0" w:color="auto"/>
              <w:bottom w:val="single" w:sz="4" w:space="0" w:color="auto"/>
              <w:right w:val="single" w:sz="4" w:space="0" w:color="auto"/>
            </w:tcBorders>
            <w:noWrap/>
          </w:tcPr>
          <w:p w14:paraId="7F8A6592" w14:textId="77777777" w:rsidR="00752FA7" w:rsidRPr="007C3CEE" w:rsidRDefault="00752FA7" w:rsidP="00752FA7">
            <w:pPr>
              <w:spacing w:before="100" w:beforeAutospacing="1" w:after="100" w:afterAutospacing="1"/>
              <w:rPr>
                <w:rFonts w:ascii="Cambria" w:eastAsia="Calibri" w:hAnsi="Cambria"/>
                <w:b/>
                <w:sz w:val="20"/>
                <w:szCs w:val="20"/>
              </w:rPr>
            </w:pPr>
            <w:r w:rsidRPr="007C3CEE">
              <w:rPr>
                <w:rFonts w:ascii="Cambria" w:eastAsia="Calibri" w:hAnsi="Cambria"/>
                <w:b/>
                <w:sz w:val="20"/>
                <w:szCs w:val="20"/>
              </w:rPr>
              <w:t>ОКАТО</w:t>
            </w:r>
          </w:p>
        </w:tc>
        <w:tc>
          <w:tcPr>
            <w:tcW w:w="3118" w:type="dxa"/>
            <w:tcBorders>
              <w:top w:val="single" w:sz="4" w:space="0" w:color="auto"/>
              <w:left w:val="single" w:sz="4" w:space="0" w:color="auto"/>
              <w:bottom w:val="single" w:sz="4" w:space="0" w:color="auto"/>
              <w:right w:val="single" w:sz="4" w:space="0" w:color="auto"/>
            </w:tcBorders>
            <w:noWrap/>
          </w:tcPr>
          <w:p w14:paraId="7B678D25" w14:textId="77777777" w:rsidR="00752FA7" w:rsidRPr="007C3CEE" w:rsidRDefault="00752FA7" w:rsidP="00752FA7">
            <w:pPr>
              <w:spacing w:line="225" w:lineRule="atLeast"/>
              <w:rPr>
                <w:rFonts w:ascii="Cambria" w:eastAsia="Times New Roman" w:hAnsi="Cambria" w:cs="Arial"/>
                <w:color w:val="0C0E31"/>
                <w:sz w:val="20"/>
                <w:szCs w:val="20"/>
              </w:rPr>
            </w:pPr>
          </w:p>
        </w:tc>
        <w:tc>
          <w:tcPr>
            <w:tcW w:w="4395" w:type="dxa"/>
            <w:tcBorders>
              <w:top w:val="single" w:sz="4" w:space="0" w:color="auto"/>
              <w:left w:val="single" w:sz="4" w:space="0" w:color="auto"/>
              <w:bottom w:val="single" w:sz="4" w:space="0" w:color="auto"/>
              <w:right w:val="single" w:sz="4" w:space="0" w:color="auto"/>
            </w:tcBorders>
          </w:tcPr>
          <w:p w14:paraId="4E9EAF10" w14:textId="77777777" w:rsidR="00752FA7" w:rsidRPr="007C3CEE" w:rsidRDefault="00752FA7" w:rsidP="00752FA7">
            <w:pPr>
              <w:widowControl w:val="0"/>
              <w:spacing w:before="100" w:beforeAutospacing="1" w:after="100" w:afterAutospacing="1"/>
              <w:rPr>
                <w:rFonts w:ascii="Cambria" w:hAnsi="Cambria"/>
                <w:sz w:val="20"/>
                <w:szCs w:val="20"/>
                <w:lang w:eastAsia="ru-RU"/>
              </w:rPr>
            </w:pPr>
          </w:p>
        </w:tc>
      </w:tr>
    </w:tbl>
    <w:p w14:paraId="289182C9" w14:textId="77777777" w:rsidR="00650980" w:rsidRPr="007C3CEE" w:rsidRDefault="00650980" w:rsidP="009D1A60">
      <w:pPr>
        <w:spacing w:after="360"/>
        <w:rPr>
          <w:rFonts w:ascii="Cambria" w:hAnsi="Cambria"/>
          <w:b/>
          <w:sz w:val="20"/>
          <w:szCs w:val="20"/>
        </w:rPr>
      </w:pPr>
    </w:p>
    <w:p w14:paraId="71532A50" w14:textId="77777777" w:rsidR="00650980" w:rsidRPr="007C3CEE" w:rsidRDefault="00650980" w:rsidP="00650980">
      <w:pPr>
        <w:spacing w:after="360"/>
        <w:jc w:val="center"/>
        <w:rPr>
          <w:rFonts w:ascii="Cambria" w:hAnsi="Cambria"/>
          <w:b/>
          <w:sz w:val="20"/>
          <w:szCs w:val="20"/>
        </w:rPr>
      </w:pPr>
      <w:r w:rsidRPr="007C3CEE">
        <w:rPr>
          <w:rFonts w:ascii="Cambria" w:hAnsi="Cambria"/>
          <w:b/>
          <w:sz w:val="20"/>
          <w:szCs w:val="20"/>
        </w:rPr>
        <w:t>Подписи Сторон</w:t>
      </w:r>
    </w:p>
    <w:tbl>
      <w:tblPr>
        <w:tblW w:w="9879" w:type="dxa"/>
        <w:tblLook w:val="0000" w:firstRow="0" w:lastRow="0" w:firstColumn="0" w:lastColumn="0" w:noHBand="0" w:noVBand="0"/>
      </w:tblPr>
      <w:tblGrid>
        <w:gridCol w:w="5410"/>
        <w:gridCol w:w="4469"/>
      </w:tblGrid>
      <w:tr w:rsidR="00650980" w:rsidRPr="007C3CEE" w14:paraId="4FE162C8" w14:textId="77777777" w:rsidTr="00106033">
        <w:trPr>
          <w:cantSplit/>
          <w:trHeight w:val="551"/>
        </w:trPr>
        <w:tc>
          <w:tcPr>
            <w:tcW w:w="5410" w:type="dxa"/>
            <w:shd w:val="clear" w:color="auto" w:fill="auto"/>
          </w:tcPr>
          <w:p w14:paraId="1E8B4257" w14:textId="074B78FC" w:rsidR="00650980" w:rsidRPr="007C3CEE" w:rsidRDefault="00650980" w:rsidP="00106033">
            <w:pPr>
              <w:ind w:right="-1"/>
              <w:rPr>
                <w:rFonts w:ascii="Cambria" w:hAnsi="Cambria"/>
                <w:b/>
                <w:sz w:val="20"/>
                <w:szCs w:val="20"/>
              </w:rPr>
            </w:pPr>
            <w:r w:rsidRPr="007C3CEE">
              <w:rPr>
                <w:rFonts w:ascii="Cambria" w:hAnsi="Cambria"/>
                <w:b/>
                <w:sz w:val="20"/>
                <w:szCs w:val="20"/>
              </w:rPr>
              <w:t>Исполнитель:</w:t>
            </w:r>
            <w:r w:rsidR="009D1A60">
              <w:rPr>
                <w:rFonts w:ascii="Cambria" w:hAnsi="Cambria"/>
                <w:b/>
                <w:sz w:val="20"/>
                <w:szCs w:val="20"/>
              </w:rPr>
              <w:br/>
            </w:r>
            <w:r w:rsidR="009D1A60">
              <w:rPr>
                <w:rFonts w:ascii="Cambria" w:hAnsi="Cambria"/>
                <w:b/>
                <w:sz w:val="20"/>
                <w:szCs w:val="20"/>
              </w:rPr>
              <w:br/>
              <w:t>Генеральный директор ООО «АМПЕРМЕДИА»</w:t>
            </w:r>
          </w:p>
        </w:tc>
        <w:tc>
          <w:tcPr>
            <w:tcW w:w="4469" w:type="dxa"/>
            <w:shd w:val="clear" w:color="auto" w:fill="auto"/>
          </w:tcPr>
          <w:p w14:paraId="5F7CC012" w14:textId="77777777" w:rsidR="00650980" w:rsidRPr="007C3CEE" w:rsidRDefault="00650980" w:rsidP="00106033">
            <w:pPr>
              <w:ind w:right="-1"/>
              <w:rPr>
                <w:rFonts w:ascii="Cambria" w:hAnsi="Cambria"/>
                <w:sz w:val="20"/>
                <w:szCs w:val="20"/>
              </w:rPr>
            </w:pPr>
            <w:r w:rsidRPr="009D1A60">
              <w:rPr>
                <w:rFonts w:ascii="Cambria" w:hAnsi="Cambria"/>
                <w:b/>
                <w:sz w:val="20"/>
                <w:szCs w:val="20"/>
              </w:rPr>
              <w:t xml:space="preserve">         </w:t>
            </w:r>
            <w:r w:rsidRPr="007C3CEE">
              <w:rPr>
                <w:rFonts w:ascii="Cambria" w:hAnsi="Cambria"/>
                <w:b/>
                <w:sz w:val="20"/>
                <w:szCs w:val="20"/>
              </w:rPr>
              <w:t>Заказчик:</w:t>
            </w:r>
          </w:p>
        </w:tc>
      </w:tr>
      <w:tr w:rsidR="00650980" w:rsidRPr="007C3CEE" w14:paraId="43542E1F" w14:textId="77777777" w:rsidTr="007C3CEE">
        <w:trPr>
          <w:trHeight w:val="1005"/>
        </w:trPr>
        <w:tc>
          <w:tcPr>
            <w:tcW w:w="5410" w:type="dxa"/>
            <w:shd w:val="clear" w:color="auto" w:fill="auto"/>
          </w:tcPr>
          <w:p w14:paraId="1497703F" w14:textId="019F1213" w:rsidR="00BA78F8" w:rsidRPr="007C3CEE" w:rsidRDefault="009D1A60" w:rsidP="00BA78F8">
            <w:pPr>
              <w:widowControl w:val="0"/>
              <w:spacing w:before="120" w:after="120"/>
              <w:contextualSpacing/>
              <w:rPr>
                <w:sz w:val="20"/>
                <w:szCs w:val="20"/>
                <w:highlight w:val="yellow"/>
                <w:lang w:eastAsia="ru-RU"/>
              </w:rPr>
            </w:pPr>
            <w:r>
              <w:rPr>
                <w:sz w:val="20"/>
                <w:szCs w:val="20"/>
                <w:highlight w:val="yellow"/>
                <w:lang w:eastAsia="ru-RU"/>
              </w:rPr>
              <w:t>Сеенова Вера Александровна</w:t>
            </w:r>
          </w:p>
        </w:tc>
        <w:tc>
          <w:tcPr>
            <w:tcW w:w="4469" w:type="dxa"/>
            <w:shd w:val="clear" w:color="auto" w:fill="auto"/>
          </w:tcPr>
          <w:p w14:paraId="10B9CF58" w14:textId="77777777" w:rsidR="00650980" w:rsidRPr="007C3CEE" w:rsidRDefault="00650980" w:rsidP="00650980">
            <w:pPr>
              <w:spacing w:after="0"/>
              <w:ind w:left="459"/>
              <w:rPr>
                <w:rFonts w:ascii="Cambria" w:hAnsi="Cambria"/>
                <w:sz w:val="20"/>
                <w:szCs w:val="20"/>
                <w:lang w:eastAsia="ru-RU"/>
              </w:rPr>
            </w:pPr>
          </w:p>
        </w:tc>
      </w:tr>
      <w:tr w:rsidR="00650980" w:rsidRPr="007C3CEE" w14:paraId="4283BBE7" w14:textId="77777777" w:rsidTr="00106033">
        <w:trPr>
          <w:trHeight w:val="508"/>
        </w:trPr>
        <w:tc>
          <w:tcPr>
            <w:tcW w:w="5410" w:type="dxa"/>
            <w:shd w:val="clear" w:color="auto" w:fill="auto"/>
          </w:tcPr>
          <w:p w14:paraId="0F7A3C39" w14:textId="77777777" w:rsidR="00650980" w:rsidRPr="009D1AD5" w:rsidRDefault="00650980" w:rsidP="009D1AD5">
            <w:pPr>
              <w:ind w:right="-1" w:firstLine="179"/>
              <w:jc w:val="both"/>
              <w:rPr>
                <w:rFonts w:ascii="Cambria" w:hAnsi="Cambria"/>
                <w:sz w:val="20"/>
                <w:szCs w:val="20"/>
                <w:highlight w:val="yellow"/>
                <w:lang w:eastAsia="ru-RU"/>
              </w:rPr>
            </w:pPr>
            <w:r w:rsidRPr="007C3CEE">
              <w:rPr>
                <w:rFonts w:ascii="Cambria" w:hAnsi="Cambria"/>
                <w:sz w:val="20"/>
                <w:szCs w:val="20"/>
              </w:rPr>
              <w:t>__________________ /</w:t>
            </w:r>
            <w:r w:rsidR="009D1AD5">
              <w:rPr>
                <w:rFonts w:ascii="Cambria" w:hAnsi="Cambria"/>
                <w:sz w:val="20"/>
                <w:szCs w:val="20"/>
                <w:lang w:val="en-US"/>
              </w:rPr>
              <w:t>/</w:t>
            </w:r>
          </w:p>
        </w:tc>
        <w:tc>
          <w:tcPr>
            <w:tcW w:w="4469" w:type="dxa"/>
            <w:shd w:val="clear" w:color="auto" w:fill="auto"/>
          </w:tcPr>
          <w:p w14:paraId="5F650BD4" w14:textId="77777777" w:rsidR="00650980" w:rsidRPr="007C3CEE" w:rsidRDefault="00650980" w:rsidP="00106033">
            <w:pPr>
              <w:ind w:left="459" w:right="-1"/>
              <w:rPr>
                <w:rFonts w:ascii="Cambria" w:hAnsi="Cambria"/>
                <w:sz w:val="20"/>
                <w:szCs w:val="20"/>
                <w:lang w:eastAsia="ru-RU"/>
              </w:rPr>
            </w:pPr>
            <w:r w:rsidRPr="007C3CEE">
              <w:rPr>
                <w:rFonts w:ascii="Cambria" w:hAnsi="Cambria"/>
                <w:sz w:val="20"/>
                <w:szCs w:val="20"/>
              </w:rPr>
              <w:t>___</w:t>
            </w:r>
            <w:r w:rsidR="009D1AD5">
              <w:rPr>
                <w:rFonts w:ascii="Cambria" w:hAnsi="Cambria"/>
                <w:sz w:val="20"/>
                <w:szCs w:val="20"/>
              </w:rPr>
              <w:t>_______________ /</w:t>
            </w:r>
            <w:r w:rsidRPr="007C3CEE">
              <w:rPr>
                <w:rFonts w:ascii="Cambria" w:hAnsi="Cambria"/>
                <w:sz w:val="20"/>
                <w:szCs w:val="20"/>
              </w:rPr>
              <w:t>/</w:t>
            </w:r>
          </w:p>
        </w:tc>
      </w:tr>
      <w:tr w:rsidR="00650980" w:rsidRPr="007C3CEE" w14:paraId="001D0A31" w14:textId="77777777" w:rsidTr="00106033">
        <w:trPr>
          <w:trHeight w:val="508"/>
        </w:trPr>
        <w:tc>
          <w:tcPr>
            <w:tcW w:w="5410" w:type="dxa"/>
            <w:shd w:val="clear" w:color="auto" w:fill="auto"/>
          </w:tcPr>
          <w:p w14:paraId="52CC585F" w14:textId="6C8BAEEF" w:rsidR="00650980" w:rsidRPr="007C3CEE" w:rsidRDefault="00BA78F8" w:rsidP="00106033">
            <w:pPr>
              <w:ind w:right="-1" w:firstLine="179"/>
              <w:jc w:val="both"/>
              <w:rPr>
                <w:rFonts w:ascii="Cambria" w:hAnsi="Cambria"/>
                <w:sz w:val="20"/>
                <w:szCs w:val="20"/>
                <w:highlight w:val="yellow"/>
                <w:lang w:eastAsia="ru-RU"/>
              </w:rPr>
            </w:pPr>
            <w:r w:rsidRPr="007C3CEE">
              <w:rPr>
                <w:rFonts w:ascii="Cambria" w:hAnsi="Cambria"/>
                <w:sz w:val="20"/>
                <w:szCs w:val="20"/>
              </w:rPr>
              <w:t>«__</w:t>
            </w:r>
            <w:r w:rsidR="009D1A60">
              <w:rPr>
                <w:rFonts w:ascii="Cambria" w:hAnsi="Cambria"/>
                <w:sz w:val="20"/>
                <w:szCs w:val="20"/>
              </w:rPr>
              <w:t>_</w:t>
            </w:r>
            <w:r w:rsidRPr="007C3CEE">
              <w:rPr>
                <w:rFonts w:ascii="Cambria" w:hAnsi="Cambria"/>
                <w:sz w:val="20"/>
                <w:szCs w:val="20"/>
              </w:rPr>
              <w:t>» __________ 2025</w:t>
            </w:r>
            <w:r w:rsidR="00650980" w:rsidRPr="007C3CEE">
              <w:rPr>
                <w:rFonts w:ascii="Cambria" w:hAnsi="Cambria"/>
                <w:sz w:val="20"/>
                <w:szCs w:val="20"/>
              </w:rPr>
              <w:t xml:space="preserve"> г.</w:t>
            </w:r>
          </w:p>
        </w:tc>
        <w:tc>
          <w:tcPr>
            <w:tcW w:w="4469" w:type="dxa"/>
            <w:shd w:val="clear" w:color="auto" w:fill="auto"/>
          </w:tcPr>
          <w:p w14:paraId="04670AFC" w14:textId="0A4BCD8A" w:rsidR="00650980" w:rsidRPr="007C3CEE" w:rsidRDefault="00BA78F8" w:rsidP="00106033">
            <w:pPr>
              <w:ind w:left="459" w:right="-1"/>
              <w:rPr>
                <w:rFonts w:ascii="Cambria" w:hAnsi="Cambria"/>
                <w:sz w:val="20"/>
                <w:szCs w:val="20"/>
                <w:lang w:eastAsia="ru-RU"/>
              </w:rPr>
            </w:pPr>
            <w:r w:rsidRPr="007C3CEE">
              <w:rPr>
                <w:rFonts w:ascii="Cambria" w:hAnsi="Cambria"/>
                <w:sz w:val="20"/>
                <w:szCs w:val="20"/>
              </w:rPr>
              <w:t>«</w:t>
            </w:r>
            <w:r w:rsidR="009D1A60">
              <w:rPr>
                <w:rFonts w:ascii="Cambria" w:hAnsi="Cambria"/>
                <w:sz w:val="20"/>
                <w:szCs w:val="20"/>
              </w:rPr>
              <w:t>_</w:t>
            </w:r>
            <w:bookmarkStart w:id="45" w:name="_GoBack"/>
            <w:bookmarkEnd w:id="45"/>
            <w:r w:rsidRPr="007C3CEE">
              <w:rPr>
                <w:rFonts w:ascii="Cambria" w:hAnsi="Cambria"/>
                <w:sz w:val="20"/>
                <w:szCs w:val="20"/>
              </w:rPr>
              <w:t>__» __________ 20</w:t>
            </w:r>
            <w:r w:rsidR="003B3B7D" w:rsidRPr="007C3CEE">
              <w:rPr>
                <w:rFonts w:ascii="Cambria" w:hAnsi="Cambria"/>
                <w:sz w:val="20"/>
                <w:szCs w:val="20"/>
              </w:rPr>
              <w:t>2</w:t>
            </w:r>
            <w:r w:rsidRPr="007C3CEE">
              <w:rPr>
                <w:rFonts w:ascii="Cambria" w:hAnsi="Cambria"/>
                <w:sz w:val="20"/>
                <w:szCs w:val="20"/>
              </w:rPr>
              <w:t>5</w:t>
            </w:r>
            <w:r w:rsidR="00650980" w:rsidRPr="007C3CEE">
              <w:rPr>
                <w:rFonts w:ascii="Cambria" w:hAnsi="Cambria"/>
                <w:sz w:val="20"/>
                <w:szCs w:val="20"/>
              </w:rPr>
              <w:t xml:space="preserve"> г.</w:t>
            </w:r>
          </w:p>
        </w:tc>
      </w:tr>
      <w:tr w:rsidR="00650980" w:rsidRPr="007C3CEE" w14:paraId="6D376F07" w14:textId="77777777" w:rsidTr="007C3CEE">
        <w:trPr>
          <w:trHeight w:val="368"/>
        </w:trPr>
        <w:tc>
          <w:tcPr>
            <w:tcW w:w="5410" w:type="dxa"/>
            <w:shd w:val="clear" w:color="auto" w:fill="auto"/>
          </w:tcPr>
          <w:p w14:paraId="751CA675" w14:textId="77777777" w:rsidR="00650980" w:rsidRPr="007C3CEE" w:rsidRDefault="00650980" w:rsidP="00106033">
            <w:pPr>
              <w:ind w:right="-1" w:firstLine="179"/>
              <w:jc w:val="both"/>
              <w:rPr>
                <w:rFonts w:ascii="Cambria" w:hAnsi="Cambria"/>
                <w:sz w:val="20"/>
                <w:szCs w:val="20"/>
                <w:highlight w:val="yellow"/>
                <w:lang w:eastAsia="ru-RU"/>
              </w:rPr>
            </w:pPr>
            <w:r w:rsidRPr="007C3CEE">
              <w:rPr>
                <w:rFonts w:ascii="Cambria" w:hAnsi="Cambria"/>
                <w:sz w:val="20"/>
                <w:szCs w:val="20"/>
              </w:rPr>
              <w:t>М.П.</w:t>
            </w:r>
          </w:p>
        </w:tc>
        <w:tc>
          <w:tcPr>
            <w:tcW w:w="4469" w:type="dxa"/>
            <w:shd w:val="clear" w:color="auto" w:fill="auto"/>
          </w:tcPr>
          <w:p w14:paraId="672ABA3C" w14:textId="77777777" w:rsidR="00650980" w:rsidRPr="007C3CEE" w:rsidRDefault="00650980" w:rsidP="00106033">
            <w:pPr>
              <w:ind w:right="-1"/>
              <w:rPr>
                <w:rFonts w:ascii="Cambria" w:hAnsi="Cambria"/>
                <w:sz w:val="20"/>
                <w:szCs w:val="20"/>
                <w:lang w:eastAsia="ru-RU"/>
              </w:rPr>
            </w:pPr>
            <w:r w:rsidRPr="007C3CEE">
              <w:rPr>
                <w:rFonts w:ascii="Cambria" w:hAnsi="Cambria"/>
                <w:sz w:val="20"/>
                <w:szCs w:val="20"/>
              </w:rPr>
              <w:t xml:space="preserve">           М.П.</w:t>
            </w:r>
          </w:p>
        </w:tc>
      </w:tr>
    </w:tbl>
    <w:p w14:paraId="02AB5A94" w14:textId="77777777" w:rsidR="009D2477" w:rsidRPr="007C3CEE" w:rsidRDefault="009D2477">
      <w:pPr>
        <w:spacing w:after="200" w:line="276" w:lineRule="auto"/>
        <w:rPr>
          <w:rFonts w:ascii="Cambria" w:hAnsi="Cambria" w:cs="Arial"/>
          <w:sz w:val="20"/>
          <w:szCs w:val="20"/>
        </w:rPr>
      </w:pPr>
    </w:p>
    <w:sectPr w:rsidR="009D2477" w:rsidRPr="007C3CEE" w:rsidSect="00650980">
      <w:footerReference w:type="default" r:id="rId8"/>
      <w:headerReference w:type="first" r:id="rId9"/>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7845" w14:textId="77777777" w:rsidR="00752FA7" w:rsidRDefault="00752FA7">
      <w:pPr>
        <w:spacing w:after="0" w:line="240" w:lineRule="auto"/>
      </w:pPr>
      <w:r>
        <w:separator/>
      </w:r>
    </w:p>
  </w:endnote>
  <w:endnote w:type="continuationSeparator" w:id="0">
    <w:p w14:paraId="7BCFD872" w14:textId="77777777" w:rsidR="00752FA7" w:rsidRDefault="0075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77748"/>
      <w:docPartObj>
        <w:docPartGallery w:val="Page Numbers (Bottom of Page)"/>
        <w:docPartUnique/>
      </w:docPartObj>
    </w:sdtPr>
    <w:sdtContent>
      <w:p w14:paraId="3BE74302" w14:textId="162284F4" w:rsidR="00752FA7" w:rsidRDefault="00752FA7">
        <w:pPr>
          <w:pStyle w:val="af8"/>
          <w:jc w:val="center"/>
          <w:rPr>
            <w:sz w:val="20"/>
          </w:rPr>
        </w:pPr>
        <w:r>
          <w:rPr>
            <w:rFonts w:ascii="Cambria" w:hAnsi="Cambria"/>
            <w:sz w:val="20"/>
          </w:rPr>
          <w:fldChar w:fldCharType="begin"/>
        </w:r>
        <w:r>
          <w:rPr>
            <w:rFonts w:ascii="Cambria" w:hAnsi="Cambria"/>
            <w:sz w:val="20"/>
          </w:rPr>
          <w:instrText>PAGE   \* MERGEFORMAT</w:instrText>
        </w:r>
        <w:r>
          <w:rPr>
            <w:rFonts w:ascii="Cambria" w:hAnsi="Cambria"/>
            <w:sz w:val="20"/>
          </w:rPr>
          <w:fldChar w:fldCharType="separate"/>
        </w:r>
        <w:r w:rsidR="009D1A60">
          <w:rPr>
            <w:rFonts w:ascii="Cambria" w:hAnsi="Cambria"/>
            <w:noProof/>
            <w:sz w:val="20"/>
          </w:rPr>
          <w:t>10</w:t>
        </w:r>
        <w:r>
          <w:rPr>
            <w:rFonts w:ascii="Cambria" w:hAnsi="Cambr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391C" w14:textId="77777777" w:rsidR="00752FA7" w:rsidRDefault="00752FA7">
      <w:pPr>
        <w:spacing w:after="0" w:line="240" w:lineRule="auto"/>
      </w:pPr>
      <w:r>
        <w:separator/>
      </w:r>
    </w:p>
  </w:footnote>
  <w:footnote w:type="continuationSeparator" w:id="0">
    <w:p w14:paraId="2CCAB7CE" w14:textId="77777777" w:rsidR="00752FA7" w:rsidRDefault="0075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686B" w14:textId="77777777" w:rsidR="00752FA7" w:rsidRDefault="00752FA7">
    <w:pPr>
      <w:pStyle w:val="af6"/>
      <w:rPr>
        <w:rFonts w:ascii="Cambria" w:hAnsi="Cambria"/>
        <w:sz w:val="16"/>
      </w:rPr>
    </w:pPr>
    <w:r>
      <w:rPr>
        <w:rFonts w:ascii="Cambria" w:hAnsi="Cambria"/>
        <w:sz w:val="16"/>
      </w:rPr>
      <w:t>Типовая форма</w:t>
    </w:r>
  </w:p>
  <w:p w14:paraId="082D8DCB" w14:textId="77777777" w:rsidR="00752FA7" w:rsidRDefault="00752FA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89F"/>
    <w:multiLevelType w:val="multilevel"/>
    <w:tmpl w:val="E2E2A774"/>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53313"/>
    <w:multiLevelType w:val="hybridMultilevel"/>
    <w:tmpl w:val="35264812"/>
    <w:lvl w:ilvl="0" w:tplc="2BDAA710">
      <w:start w:val="1"/>
      <w:numFmt w:val="lowerRoman"/>
      <w:pStyle w:val="RussianNumberedtext5"/>
      <w:lvlText w:val="(%1)"/>
      <w:lvlJc w:val="left"/>
      <w:pPr>
        <w:ind w:left="720" w:hanging="360"/>
      </w:pPr>
      <w:rPr>
        <w:rFonts w:ascii="Times New Roman" w:hAnsi="Times New Roman" w:hint="default"/>
        <w:b w:val="0"/>
        <w:i w:val="0"/>
        <w:caps w:val="0"/>
        <w:strike w:val="0"/>
        <w:vanish w:val="0"/>
        <w:sz w:val="22"/>
        <w:vertAlign w:val="baseline"/>
      </w:rPr>
    </w:lvl>
    <w:lvl w:ilvl="1" w:tplc="A4D05E22">
      <w:start w:val="1"/>
      <w:numFmt w:val="lowerLetter"/>
      <w:lvlText w:val="%2."/>
      <w:lvlJc w:val="left"/>
      <w:pPr>
        <w:ind w:left="1440" w:hanging="360"/>
      </w:pPr>
    </w:lvl>
    <w:lvl w:ilvl="2" w:tplc="9324483A">
      <w:start w:val="1"/>
      <w:numFmt w:val="lowerRoman"/>
      <w:lvlText w:val="%3."/>
      <w:lvlJc w:val="right"/>
      <w:pPr>
        <w:ind w:left="2160" w:hanging="180"/>
      </w:pPr>
    </w:lvl>
    <w:lvl w:ilvl="3" w:tplc="583E9AC4">
      <w:start w:val="1"/>
      <w:numFmt w:val="decimal"/>
      <w:lvlText w:val="%4."/>
      <w:lvlJc w:val="left"/>
      <w:pPr>
        <w:ind w:left="2880" w:hanging="360"/>
      </w:pPr>
    </w:lvl>
    <w:lvl w:ilvl="4" w:tplc="D2E8CF6E">
      <w:start w:val="1"/>
      <w:numFmt w:val="lowerLetter"/>
      <w:lvlText w:val="%5."/>
      <w:lvlJc w:val="left"/>
      <w:pPr>
        <w:ind w:left="3600" w:hanging="360"/>
      </w:pPr>
    </w:lvl>
    <w:lvl w:ilvl="5" w:tplc="3D88EF26">
      <w:start w:val="1"/>
      <w:numFmt w:val="lowerRoman"/>
      <w:lvlText w:val="%6."/>
      <w:lvlJc w:val="right"/>
      <w:pPr>
        <w:ind w:left="4320" w:hanging="180"/>
      </w:pPr>
    </w:lvl>
    <w:lvl w:ilvl="6" w:tplc="1C287284">
      <w:start w:val="1"/>
      <w:numFmt w:val="decimal"/>
      <w:lvlText w:val="%7."/>
      <w:lvlJc w:val="left"/>
      <w:pPr>
        <w:ind w:left="5040" w:hanging="360"/>
      </w:pPr>
    </w:lvl>
    <w:lvl w:ilvl="7" w:tplc="99A4BA48">
      <w:start w:val="1"/>
      <w:numFmt w:val="lowerLetter"/>
      <w:lvlText w:val="%8."/>
      <w:lvlJc w:val="left"/>
      <w:pPr>
        <w:ind w:left="5760" w:hanging="360"/>
      </w:pPr>
    </w:lvl>
    <w:lvl w:ilvl="8" w:tplc="CE7864C4">
      <w:start w:val="1"/>
      <w:numFmt w:val="lowerRoman"/>
      <w:lvlText w:val="%9."/>
      <w:lvlJc w:val="right"/>
      <w:pPr>
        <w:ind w:left="6480" w:hanging="180"/>
      </w:pPr>
    </w:lvl>
  </w:abstractNum>
  <w:abstractNum w:abstractNumId="2" w15:restartNumberingAfterBreak="0">
    <w:nsid w:val="0FFE389D"/>
    <w:multiLevelType w:val="hybridMultilevel"/>
    <w:tmpl w:val="3F00512E"/>
    <w:lvl w:ilvl="0" w:tplc="DF82FCDE">
      <w:start w:val="1"/>
      <w:numFmt w:val="decimal"/>
      <w:lvlText w:val="%1."/>
      <w:lvlJc w:val="left"/>
      <w:pPr>
        <w:ind w:left="720" w:hanging="360"/>
      </w:pPr>
    </w:lvl>
    <w:lvl w:ilvl="1" w:tplc="917E080A">
      <w:start w:val="1"/>
      <w:numFmt w:val="lowerLetter"/>
      <w:lvlText w:val="%2."/>
      <w:lvlJc w:val="left"/>
      <w:pPr>
        <w:ind w:left="1440" w:hanging="360"/>
      </w:pPr>
    </w:lvl>
    <w:lvl w:ilvl="2" w:tplc="E2E27534">
      <w:start w:val="1"/>
      <w:numFmt w:val="lowerRoman"/>
      <w:lvlText w:val="%3."/>
      <w:lvlJc w:val="right"/>
      <w:pPr>
        <w:ind w:left="2160" w:hanging="180"/>
      </w:pPr>
    </w:lvl>
    <w:lvl w:ilvl="3" w:tplc="D6D89476">
      <w:start w:val="1"/>
      <w:numFmt w:val="decimal"/>
      <w:lvlText w:val="%4."/>
      <w:lvlJc w:val="left"/>
      <w:pPr>
        <w:ind w:left="2880" w:hanging="360"/>
      </w:pPr>
    </w:lvl>
    <w:lvl w:ilvl="4" w:tplc="D6A40786">
      <w:start w:val="1"/>
      <w:numFmt w:val="lowerLetter"/>
      <w:lvlText w:val="%5."/>
      <w:lvlJc w:val="left"/>
      <w:pPr>
        <w:ind w:left="3600" w:hanging="360"/>
      </w:pPr>
    </w:lvl>
    <w:lvl w:ilvl="5" w:tplc="01624816">
      <w:start w:val="1"/>
      <w:numFmt w:val="lowerRoman"/>
      <w:lvlText w:val="%6."/>
      <w:lvlJc w:val="right"/>
      <w:pPr>
        <w:ind w:left="4320" w:hanging="180"/>
      </w:pPr>
    </w:lvl>
    <w:lvl w:ilvl="6" w:tplc="07104856">
      <w:start w:val="1"/>
      <w:numFmt w:val="decimal"/>
      <w:lvlText w:val="%7."/>
      <w:lvlJc w:val="left"/>
      <w:pPr>
        <w:ind w:left="5040" w:hanging="360"/>
      </w:pPr>
    </w:lvl>
    <w:lvl w:ilvl="7" w:tplc="7F9CE728">
      <w:start w:val="1"/>
      <w:numFmt w:val="lowerLetter"/>
      <w:lvlText w:val="%8."/>
      <w:lvlJc w:val="left"/>
      <w:pPr>
        <w:ind w:left="5760" w:hanging="360"/>
      </w:pPr>
    </w:lvl>
    <w:lvl w:ilvl="8" w:tplc="908843D8">
      <w:start w:val="1"/>
      <w:numFmt w:val="lowerRoman"/>
      <w:lvlText w:val="%9."/>
      <w:lvlJc w:val="right"/>
      <w:pPr>
        <w:ind w:left="6480" w:hanging="180"/>
      </w:pPr>
    </w:lvl>
  </w:abstractNum>
  <w:abstractNum w:abstractNumId="3" w15:restartNumberingAfterBreak="0">
    <w:nsid w:val="1A06123E"/>
    <w:multiLevelType w:val="hybridMultilevel"/>
    <w:tmpl w:val="2DCC6E6E"/>
    <w:lvl w:ilvl="0" w:tplc="0A5484D4">
      <w:start w:val="1"/>
      <w:numFmt w:val="lowerRoman"/>
      <w:pStyle w:val="RussianHeading5Alt5"/>
      <w:lvlText w:val="(%1)"/>
      <w:lvlJc w:val="left"/>
      <w:pPr>
        <w:ind w:left="720" w:hanging="360"/>
      </w:pPr>
      <w:rPr>
        <w:rFonts w:ascii="Times New Roman" w:hAnsi="Times New Roman" w:hint="default"/>
        <w:b/>
        <w:i w:val="0"/>
        <w:caps w:val="0"/>
        <w:strike w:val="0"/>
        <w:vanish w:val="0"/>
        <w:sz w:val="22"/>
        <w:vertAlign w:val="baseline"/>
      </w:rPr>
    </w:lvl>
    <w:lvl w:ilvl="1" w:tplc="526435F6">
      <w:start w:val="1"/>
      <w:numFmt w:val="lowerLetter"/>
      <w:lvlText w:val="%2."/>
      <w:lvlJc w:val="left"/>
      <w:pPr>
        <w:ind w:left="1440" w:hanging="360"/>
      </w:pPr>
      <w:rPr>
        <w:rFonts w:hint="default"/>
      </w:rPr>
    </w:lvl>
    <w:lvl w:ilvl="2" w:tplc="82325FC6">
      <w:start w:val="1"/>
      <w:numFmt w:val="lowerRoman"/>
      <w:lvlText w:val="%3."/>
      <w:lvlJc w:val="right"/>
      <w:pPr>
        <w:ind w:left="2160" w:hanging="180"/>
      </w:pPr>
      <w:rPr>
        <w:rFonts w:hint="default"/>
      </w:rPr>
    </w:lvl>
    <w:lvl w:ilvl="3" w:tplc="B6406BD4">
      <w:start w:val="1"/>
      <w:numFmt w:val="decimal"/>
      <w:lvlText w:val="%4."/>
      <w:lvlJc w:val="left"/>
      <w:pPr>
        <w:ind w:left="2880" w:hanging="360"/>
      </w:pPr>
      <w:rPr>
        <w:rFonts w:hint="default"/>
      </w:rPr>
    </w:lvl>
    <w:lvl w:ilvl="4" w:tplc="3BF485D4">
      <w:start w:val="1"/>
      <w:numFmt w:val="lowerLetter"/>
      <w:lvlText w:val="%5."/>
      <w:lvlJc w:val="left"/>
      <w:pPr>
        <w:ind w:left="3600" w:hanging="360"/>
      </w:pPr>
      <w:rPr>
        <w:rFonts w:hint="default"/>
      </w:rPr>
    </w:lvl>
    <w:lvl w:ilvl="5" w:tplc="92D6AF5A">
      <w:start w:val="1"/>
      <w:numFmt w:val="lowerRoman"/>
      <w:lvlText w:val="%6."/>
      <w:lvlJc w:val="right"/>
      <w:pPr>
        <w:ind w:left="4320" w:hanging="180"/>
      </w:pPr>
      <w:rPr>
        <w:rFonts w:hint="default"/>
      </w:rPr>
    </w:lvl>
    <w:lvl w:ilvl="6" w:tplc="A9801AB0">
      <w:start w:val="1"/>
      <w:numFmt w:val="decimal"/>
      <w:lvlText w:val="%7."/>
      <w:lvlJc w:val="left"/>
      <w:pPr>
        <w:ind w:left="5040" w:hanging="360"/>
      </w:pPr>
      <w:rPr>
        <w:rFonts w:hint="default"/>
      </w:rPr>
    </w:lvl>
    <w:lvl w:ilvl="7" w:tplc="4C0CDFDC">
      <w:start w:val="1"/>
      <w:numFmt w:val="lowerLetter"/>
      <w:lvlText w:val="%8."/>
      <w:lvlJc w:val="left"/>
      <w:pPr>
        <w:ind w:left="5760" w:hanging="360"/>
      </w:pPr>
      <w:rPr>
        <w:rFonts w:hint="default"/>
      </w:rPr>
    </w:lvl>
    <w:lvl w:ilvl="8" w:tplc="98C647D6">
      <w:start w:val="1"/>
      <w:numFmt w:val="lowerRoman"/>
      <w:lvlText w:val="%9."/>
      <w:lvlJc w:val="right"/>
      <w:pPr>
        <w:ind w:left="6480" w:hanging="180"/>
      </w:pPr>
      <w:rPr>
        <w:rFonts w:hint="default"/>
      </w:rPr>
    </w:lvl>
  </w:abstractNum>
  <w:abstractNum w:abstractNumId="4" w15:restartNumberingAfterBreak="0">
    <w:nsid w:val="20B20849"/>
    <w:multiLevelType w:val="multilevel"/>
    <w:tmpl w:val="6B1EC106"/>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3BD0AD3"/>
    <w:multiLevelType w:val="hybridMultilevel"/>
    <w:tmpl w:val="D30AE37E"/>
    <w:lvl w:ilvl="0" w:tplc="00DEB2C6">
      <w:start w:val="1"/>
      <w:numFmt w:val="upperLetter"/>
      <w:pStyle w:val="RussianRecital"/>
      <w:lvlText w:val="(%1)"/>
      <w:lvlJc w:val="left"/>
      <w:pPr>
        <w:tabs>
          <w:tab w:val="num" w:pos="851"/>
        </w:tabs>
        <w:ind w:left="851" w:hanging="851"/>
      </w:pPr>
      <w:rPr>
        <w:rFonts w:hint="default"/>
      </w:rPr>
    </w:lvl>
    <w:lvl w:ilvl="1" w:tplc="CDA24490">
      <w:start w:val="1"/>
      <w:numFmt w:val="lowerLetter"/>
      <w:lvlText w:val="%2."/>
      <w:lvlJc w:val="left"/>
      <w:pPr>
        <w:ind w:left="1440" w:hanging="360"/>
      </w:pPr>
      <w:rPr>
        <w:rFonts w:hint="default"/>
      </w:rPr>
    </w:lvl>
    <w:lvl w:ilvl="2" w:tplc="97DAF20C">
      <w:start w:val="1"/>
      <w:numFmt w:val="lowerRoman"/>
      <w:lvlText w:val="%3."/>
      <w:lvlJc w:val="right"/>
      <w:pPr>
        <w:ind w:left="2160" w:hanging="180"/>
      </w:pPr>
      <w:rPr>
        <w:rFonts w:hint="default"/>
      </w:rPr>
    </w:lvl>
    <w:lvl w:ilvl="3" w:tplc="512ECAE2">
      <w:start w:val="1"/>
      <w:numFmt w:val="decimal"/>
      <w:lvlText w:val="%4."/>
      <w:lvlJc w:val="left"/>
      <w:pPr>
        <w:ind w:left="2880" w:hanging="360"/>
      </w:pPr>
      <w:rPr>
        <w:rFonts w:hint="default"/>
      </w:rPr>
    </w:lvl>
    <w:lvl w:ilvl="4" w:tplc="C87E13A4">
      <w:start w:val="1"/>
      <w:numFmt w:val="lowerLetter"/>
      <w:lvlText w:val="%5."/>
      <w:lvlJc w:val="left"/>
      <w:pPr>
        <w:ind w:left="3600" w:hanging="360"/>
      </w:pPr>
      <w:rPr>
        <w:rFonts w:hint="default"/>
      </w:rPr>
    </w:lvl>
    <w:lvl w:ilvl="5" w:tplc="D2CC8340">
      <w:start w:val="1"/>
      <w:numFmt w:val="lowerRoman"/>
      <w:lvlText w:val="%6."/>
      <w:lvlJc w:val="right"/>
      <w:pPr>
        <w:ind w:left="4320" w:hanging="180"/>
      </w:pPr>
      <w:rPr>
        <w:rFonts w:hint="default"/>
      </w:rPr>
    </w:lvl>
    <w:lvl w:ilvl="6" w:tplc="B2DC1EA4">
      <w:start w:val="1"/>
      <w:numFmt w:val="decimal"/>
      <w:lvlText w:val="%7."/>
      <w:lvlJc w:val="left"/>
      <w:pPr>
        <w:ind w:left="5040" w:hanging="360"/>
      </w:pPr>
      <w:rPr>
        <w:rFonts w:hint="default"/>
      </w:rPr>
    </w:lvl>
    <w:lvl w:ilvl="7" w:tplc="DF6A9002">
      <w:start w:val="1"/>
      <w:numFmt w:val="lowerLetter"/>
      <w:lvlText w:val="%8."/>
      <w:lvlJc w:val="left"/>
      <w:pPr>
        <w:ind w:left="5760" w:hanging="360"/>
      </w:pPr>
      <w:rPr>
        <w:rFonts w:hint="default"/>
      </w:rPr>
    </w:lvl>
    <w:lvl w:ilvl="8" w:tplc="22764FA8">
      <w:start w:val="1"/>
      <w:numFmt w:val="lowerRoman"/>
      <w:lvlText w:val="%9."/>
      <w:lvlJc w:val="right"/>
      <w:pPr>
        <w:ind w:left="6480" w:hanging="180"/>
      </w:pPr>
      <w:rPr>
        <w:rFonts w:hint="default"/>
      </w:rPr>
    </w:lvl>
  </w:abstractNum>
  <w:abstractNum w:abstractNumId="6" w15:restartNumberingAfterBreak="0">
    <w:nsid w:val="343040EA"/>
    <w:multiLevelType w:val="multilevel"/>
    <w:tmpl w:val="A802C15E"/>
    <w:lvl w:ilvl="0">
      <w:start w:val="1"/>
      <w:numFmt w:val="decimal"/>
      <w:pStyle w:val="s02"/>
      <w:lvlText w:val="%1"/>
      <w:lvlJc w:val="left"/>
      <w:pPr>
        <w:tabs>
          <w:tab w:val="num" w:pos="1050"/>
        </w:tabs>
        <w:ind w:left="370" w:firstLine="340"/>
      </w:pPr>
      <w:rPr>
        <w:rFonts w:hint="default"/>
        <w:b/>
      </w:rPr>
    </w:lvl>
    <w:lvl w:ilvl="1">
      <w:start w:val="1"/>
      <w:numFmt w:val="decimal"/>
      <w:pStyle w:val="s03"/>
      <w:lvlText w:val="%1.%2"/>
      <w:lvlJc w:val="left"/>
      <w:pPr>
        <w:tabs>
          <w:tab w:val="num" w:pos="454"/>
        </w:tabs>
        <w:ind w:left="-340" w:firstLine="340"/>
      </w:pPr>
      <w:rPr>
        <w:rFonts w:hint="default"/>
        <w:b w:val="0"/>
      </w:rPr>
    </w:lvl>
    <w:lvl w:ilvl="2">
      <w:start w:val="1"/>
      <w:numFmt w:val="decimal"/>
      <w:lvlText w:val="%1.%2.%3"/>
      <w:lvlJc w:val="left"/>
      <w:pPr>
        <w:tabs>
          <w:tab w:val="num" w:pos="1288"/>
        </w:tabs>
        <w:ind w:left="228" w:firstLine="340"/>
      </w:pPr>
      <w:rPr>
        <w:rFonts w:hint="default"/>
      </w:rPr>
    </w:lvl>
    <w:lvl w:ilvl="3">
      <w:start w:val="1"/>
      <w:numFmt w:val="decimal"/>
      <w:pStyle w:val="s08"/>
      <w:lvlText w:val="%1.%2.%3.%4"/>
      <w:lvlJc w:val="left"/>
      <w:pPr>
        <w:tabs>
          <w:tab w:val="num" w:pos="1790"/>
        </w:tabs>
        <w:ind w:left="370" w:firstLine="340"/>
      </w:pPr>
      <w:rPr>
        <w:rFonts w:hint="default"/>
      </w:rPr>
    </w:lvl>
    <w:lvl w:ilvl="4">
      <w:start w:val="1"/>
      <w:numFmt w:val="russianLower"/>
      <w:pStyle w:val="s01"/>
      <w:suff w:val="space"/>
      <w:lvlText w:val="%5)"/>
      <w:lvlJc w:val="left"/>
      <w:pPr>
        <w:ind w:left="370" w:firstLine="340"/>
      </w:pPr>
      <w:rPr>
        <w:rFonts w:hint="default"/>
      </w:rPr>
    </w:lvl>
    <w:lvl w:ilvl="5">
      <w:start w:val="1"/>
      <w:numFmt w:val="decimal"/>
      <w:pStyle w:val="s11"/>
      <w:suff w:val="space"/>
      <w:lvlText w:val="%6)"/>
      <w:lvlJc w:val="left"/>
      <w:pPr>
        <w:ind w:left="1050" w:firstLine="0"/>
      </w:pPr>
      <w:rPr>
        <w:rFonts w:hint="default"/>
      </w:rPr>
    </w:lvl>
    <w:lvl w:ilvl="6">
      <w:start w:val="1"/>
      <w:numFmt w:val="decimalZero"/>
      <w:lvlText w:val="%7"/>
      <w:lvlJc w:val="left"/>
      <w:pPr>
        <w:tabs>
          <w:tab w:val="num" w:pos="710"/>
        </w:tabs>
        <w:ind w:left="710" w:hanging="340"/>
      </w:pPr>
      <w:rPr>
        <w:rFonts w:hint="default"/>
      </w:rPr>
    </w:lvl>
    <w:lvl w:ilvl="7">
      <w:start w:val="1"/>
      <w:numFmt w:val="decimalZero"/>
      <w:pStyle w:val="s22"/>
      <w:suff w:val="space"/>
      <w:lvlText w:val="%8."/>
      <w:lvlJc w:val="left"/>
      <w:pPr>
        <w:ind w:left="937" w:hanging="340"/>
      </w:pPr>
      <w:rPr>
        <w:rFonts w:hint="default"/>
      </w:rPr>
    </w:lvl>
    <w:lvl w:ilvl="8">
      <w:start w:val="1"/>
      <w:numFmt w:val="decimalZero"/>
      <w:suff w:val="space"/>
      <w:lvlText w:val="%7.%9"/>
      <w:lvlJc w:val="left"/>
      <w:pPr>
        <w:ind w:left="937" w:firstLine="0"/>
      </w:pPr>
      <w:rPr>
        <w:rFonts w:hint="default"/>
      </w:rPr>
    </w:lvl>
  </w:abstractNum>
  <w:abstractNum w:abstractNumId="7" w15:restartNumberingAfterBreak="0">
    <w:nsid w:val="41E362BC"/>
    <w:multiLevelType w:val="hybridMultilevel"/>
    <w:tmpl w:val="299CB63A"/>
    <w:lvl w:ilvl="0" w:tplc="B888D33C">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4A93959"/>
    <w:multiLevelType w:val="multilevel"/>
    <w:tmpl w:val="A7B4530E"/>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ascii="Cambria" w:hAnsi="Cambria" w:hint="default"/>
        <w:b/>
        <w:lang w:val="en-GB"/>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b/>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9" w15:restartNumberingAfterBreak="0">
    <w:nsid w:val="54837EDE"/>
    <w:multiLevelType w:val="multilevel"/>
    <w:tmpl w:val="30A827C8"/>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CF4F89"/>
    <w:multiLevelType w:val="multilevel"/>
    <w:tmpl w:val="AB94EB6C"/>
    <w:lvl w:ilvl="0">
      <w:start w:val="1"/>
      <w:numFmt w:val="decimal"/>
      <w:pStyle w:val="1"/>
      <w:lvlText w:val="%1."/>
      <w:lvlJc w:val="left"/>
      <w:pPr>
        <w:ind w:left="720" w:hanging="360"/>
      </w:pPr>
    </w:lvl>
    <w:lvl w:ilvl="1">
      <w:start w:val="1"/>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59866A9"/>
    <w:multiLevelType w:val="hybridMultilevel"/>
    <w:tmpl w:val="635E65C6"/>
    <w:lvl w:ilvl="0" w:tplc="C2ACB928">
      <w:start w:val="1"/>
      <w:numFmt w:val="decimal"/>
      <w:pStyle w:val="RussianParties"/>
      <w:lvlText w:val="(%1)"/>
      <w:lvlJc w:val="left"/>
      <w:pPr>
        <w:tabs>
          <w:tab w:val="num" w:pos="1134"/>
        </w:tabs>
        <w:ind w:left="851" w:hanging="851"/>
      </w:pPr>
      <w:rPr>
        <w:rFonts w:hint="default"/>
      </w:rPr>
    </w:lvl>
    <w:lvl w:ilvl="1" w:tplc="BF9C7DEC">
      <w:start w:val="1"/>
      <w:numFmt w:val="lowerLetter"/>
      <w:lvlText w:val="%2."/>
      <w:lvlJc w:val="left"/>
      <w:pPr>
        <w:ind w:left="1440" w:hanging="360"/>
      </w:pPr>
      <w:rPr>
        <w:rFonts w:hint="default"/>
      </w:rPr>
    </w:lvl>
    <w:lvl w:ilvl="2" w:tplc="44B08650">
      <w:start w:val="1"/>
      <w:numFmt w:val="lowerRoman"/>
      <w:lvlText w:val="%3."/>
      <w:lvlJc w:val="right"/>
      <w:pPr>
        <w:ind w:left="2160" w:hanging="180"/>
      </w:pPr>
      <w:rPr>
        <w:rFonts w:hint="default"/>
      </w:rPr>
    </w:lvl>
    <w:lvl w:ilvl="3" w:tplc="26700660">
      <w:start w:val="1"/>
      <w:numFmt w:val="decimal"/>
      <w:lvlText w:val="%4."/>
      <w:lvlJc w:val="left"/>
      <w:pPr>
        <w:ind w:left="2880" w:hanging="360"/>
      </w:pPr>
      <w:rPr>
        <w:rFonts w:hint="default"/>
      </w:rPr>
    </w:lvl>
    <w:lvl w:ilvl="4" w:tplc="DD5EF8CA">
      <w:start w:val="1"/>
      <w:numFmt w:val="lowerLetter"/>
      <w:lvlText w:val="%5."/>
      <w:lvlJc w:val="left"/>
      <w:pPr>
        <w:ind w:left="3600" w:hanging="360"/>
      </w:pPr>
      <w:rPr>
        <w:rFonts w:hint="default"/>
      </w:rPr>
    </w:lvl>
    <w:lvl w:ilvl="5" w:tplc="1D443872">
      <w:start w:val="1"/>
      <w:numFmt w:val="lowerRoman"/>
      <w:lvlText w:val="%6."/>
      <w:lvlJc w:val="right"/>
      <w:pPr>
        <w:ind w:left="4320" w:hanging="180"/>
      </w:pPr>
      <w:rPr>
        <w:rFonts w:hint="default"/>
      </w:rPr>
    </w:lvl>
    <w:lvl w:ilvl="6" w:tplc="E2D83F14">
      <w:start w:val="1"/>
      <w:numFmt w:val="decimal"/>
      <w:lvlText w:val="%7."/>
      <w:lvlJc w:val="left"/>
      <w:pPr>
        <w:ind w:left="5040" w:hanging="360"/>
      </w:pPr>
      <w:rPr>
        <w:rFonts w:hint="default"/>
      </w:rPr>
    </w:lvl>
    <w:lvl w:ilvl="7" w:tplc="6A60570A">
      <w:start w:val="1"/>
      <w:numFmt w:val="lowerLetter"/>
      <w:lvlText w:val="%8."/>
      <w:lvlJc w:val="left"/>
      <w:pPr>
        <w:ind w:left="5760" w:hanging="360"/>
      </w:pPr>
      <w:rPr>
        <w:rFonts w:hint="default"/>
      </w:rPr>
    </w:lvl>
    <w:lvl w:ilvl="8" w:tplc="896A17FA">
      <w:start w:val="1"/>
      <w:numFmt w:val="lowerRoman"/>
      <w:lvlText w:val="%9."/>
      <w:lvlJc w:val="right"/>
      <w:pPr>
        <w:ind w:left="6480" w:hanging="180"/>
      </w:pPr>
      <w:rPr>
        <w:rFonts w:hint="default"/>
      </w:rPr>
    </w:lvl>
  </w:abstractNum>
  <w:abstractNum w:abstractNumId="12" w15:restartNumberingAfterBreak="0">
    <w:nsid w:val="567A5338"/>
    <w:multiLevelType w:val="hybridMultilevel"/>
    <w:tmpl w:val="BA0CF2B8"/>
    <w:styleLink w:val="a"/>
    <w:lvl w:ilvl="0" w:tplc="2B9C83A2">
      <w:start w:val="1"/>
      <w:numFmt w:val="bullet"/>
      <w:pStyle w:val="a"/>
      <w:lvlText w:val=""/>
      <w:lvlJc w:val="left"/>
      <w:pPr>
        <w:tabs>
          <w:tab w:val="num" w:pos="907"/>
        </w:tabs>
        <w:ind w:left="907" w:hanging="340"/>
      </w:pPr>
      <w:rPr>
        <w:rFonts w:ascii="Symbol" w:hAnsi="Symbol" w:hint="default"/>
        <w:color w:val="C00000"/>
      </w:rPr>
    </w:lvl>
    <w:lvl w:ilvl="1" w:tplc="4C9ED17C">
      <w:start w:val="1"/>
      <w:numFmt w:val="bullet"/>
      <w:lvlText w:val=""/>
      <w:lvlJc w:val="left"/>
      <w:pPr>
        <w:tabs>
          <w:tab w:val="num" w:pos="1247"/>
        </w:tabs>
        <w:ind w:left="1588" w:hanging="341"/>
      </w:pPr>
      <w:rPr>
        <w:rFonts w:ascii="Symbol" w:hAnsi="Symbol" w:hint="default"/>
        <w:color w:val="auto"/>
      </w:rPr>
    </w:lvl>
    <w:lvl w:ilvl="2" w:tplc="3E5CBEF8">
      <w:start w:val="1"/>
      <w:numFmt w:val="bullet"/>
      <w:lvlText w:val="­"/>
      <w:lvlJc w:val="left"/>
      <w:pPr>
        <w:ind w:left="1588" w:hanging="341"/>
      </w:pPr>
      <w:rPr>
        <w:rFonts w:ascii="Tahoma" w:hAnsi="Tahoma" w:hint="default"/>
        <w:color w:val="auto"/>
      </w:rPr>
    </w:lvl>
    <w:lvl w:ilvl="3" w:tplc="A5402DA6">
      <w:start w:val="1"/>
      <w:numFmt w:val="decimal"/>
      <w:lvlText w:val="(%4)"/>
      <w:lvlJc w:val="left"/>
      <w:pPr>
        <w:ind w:left="1440" w:hanging="360"/>
      </w:pPr>
      <w:rPr>
        <w:rFonts w:cs="Times New Roman" w:hint="default"/>
      </w:rPr>
    </w:lvl>
    <w:lvl w:ilvl="4" w:tplc="A718CCBA">
      <w:start w:val="1"/>
      <w:numFmt w:val="lowerLetter"/>
      <w:lvlText w:val="(%5)"/>
      <w:lvlJc w:val="left"/>
      <w:pPr>
        <w:ind w:left="1800" w:hanging="360"/>
      </w:pPr>
      <w:rPr>
        <w:rFonts w:cs="Times New Roman" w:hint="default"/>
      </w:rPr>
    </w:lvl>
    <w:lvl w:ilvl="5" w:tplc="B63E0798">
      <w:start w:val="1"/>
      <w:numFmt w:val="lowerRoman"/>
      <w:lvlText w:val="(%6)"/>
      <w:lvlJc w:val="left"/>
      <w:pPr>
        <w:ind w:left="2160" w:hanging="360"/>
      </w:pPr>
      <w:rPr>
        <w:rFonts w:cs="Times New Roman" w:hint="default"/>
      </w:rPr>
    </w:lvl>
    <w:lvl w:ilvl="6" w:tplc="ABC2BB64">
      <w:start w:val="1"/>
      <w:numFmt w:val="decimal"/>
      <w:lvlText w:val="%7."/>
      <w:lvlJc w:val="left"/>
      <w:pPr>
        <w:ind w:left="2520" w:hanging="360"/>
      </w:pPr>
      <w:rPr>
        <w:rFonts w:cs="Times New Roman" w:hint="default"/>
      </w:rPr>
    </w:lvl>
    <w:lvl w:ilvl="7" w:tplc="6D3294A8">
      <w:start w:val="1"/>
      <w:numFmt w:val="lowerLetter"/>
      <w:lvlText w:val="%8."/>
      <w:lvlJc w:val="left"/>
      <w:pPr>
        <w:ind w:left="2880" w:hanging="360"/>
      </w:pPr>
      <w:rPr>
        <w:rFonts w:cs="Times New Roman" w:hint="default"/>
      </w:rPr>
    </w:lvl>
    <w:lvl w:ilvl="8" w:tplc="94C60604">
      <w:start w:val="1"/>
      <w:numFmt w:val="lowerRoman"/>
      <w:lvlText w:val="%9."/>
      <w:lvlJc w:val="left"/>
      <w:pPr>
        <w:ind w:left="3240" w:hanging="360"/>
      </w:pPr>
      <w:rPr>
        <w:rFonts w:cs="Times New Roman" w:hint="default"/>
      </w:rPr>
    </w:lvl>
  </w:abstractNum>
  <w:abstractNum w:abstractNumId="13" w15:restartNumberingAfterBreak="0">
    <w:nsid w:val="57CC630E"/>
    <w:multiLevelType w:val="multilevel"/>
    <w:tmpl w:val="81449F94"/>
    <w:lvl w:ilvl="0">
      <w:start w:val="1"/>
      <w:numFmt w:val="decimal"/>
      <w:lvlText w:val="%1."/>
      <w:lvlJc w:val="left"/>
      <w:pPr>
        <w:ind w:left="2345" w:hanging="360"/>
      </w:pPr>
      <w:rPr>
        <w:b/>
        <w:color w:val="000000"/>
      </w:rPr>
    </w:lvl>
    <w:lvl w:ilvl="1">
      <w:start w:val="2"/>
      <w:numFmt w:val="decimal"/>
      <w:lvlText w:val="%1.%2."/>
      <w:lvlJc w:val="left"/>
      <w:pPr>
        <w:ind w:left="1287" w:hanging="720"/>
      </w:pPr>
      <w:rPr>
        <w:color w:val="000000"/>
      </w:rPr>
    </w:lvl>
    <w:lvl w:ilvl="2">
      <w:start w:val="1"/>
      <w:numFmt w:val="decimal"/>
      <w:lvlText w:val="%1.%2.%3."/>
      <w:lvlJc w:val="left"/>
      <w:pPr>
        <w:ind w:left="1287" w:hanging="720"/>
      </w:pPr>
      <w:rPr>
        <w:color w:val="000000"/>
      </w:rPr>
    </w:lvl>
    <w:lvl w:ilvl="3">
      <w:start w:val="1"/>
      <w:numFmt w:val="decimal"/>
      <w:lvlText w:val="%1.%2.%3.%4."/>
      <w:lvlJc w:val="left"/>
      <w:pPr>
        <w:ind w:left="1647" w:hanging="1080"/>
      </w:pPr>
      <w:rPr>
        <w:color w:val="000000"/>
      </w:rPr>
    </w:lvl>
    <w:lvl w:ilvl="4">
      <w:start w:val="1"/>
      <w:numFmt w:val="decimal"/>
      <w:lvlText w:val="%1.%2.%3.%4.%5."/>
      <w:lvlJc w:val="left"/>
      <w:pPr>
        <w:ind w:left="1647" w:hanging="1080"/>
      </w:pPr>
      <w:rPr>
        <w:color w:val="000000"/>
      </w:rPr>
    </w:lvl>
    <w:lvl w:ilvl="5">
      <w:start w:val="1"/>
      <w:numFmt w:val="decimal"/>
      <w:lvlText w:val="%1.%2.%3.%4.%5.%6."/>
      <w:lvlJc w:val="left"/>
      <w:pPr>
        <w:ind w:left="2007" w:hanging="1440"/>
      </w:pPr>
      <w:rPr>
        <w:color w:val="000000"/>
      </w:rPr>
    </w:lvl>
    <w:lvl w:ilvl="6">
      <w:start w:val="1"/>
      <w:numFmt w:val="decimal"/>
      <w:lvlText w:val="%1.%2.%3.%4.%5.%6.%7."/>
      <w:lvlJc w:val="left"/>
      <w:pPr>
        <w:ind w:left="2007" w:hanging="1440"/>
      </w:pPr>
      <w:rPr>
        <w:color w:val="000000"/>
      </w:rPr>
    </w:lvl>
    <w:lvl w:ilvl="7">
      <w:start w:val="1"/>
      <w:numFmt w:val="decimal"/>
      <w:lvlText w:val="%1.%2.%3.%4.%5.%6.%7.%8."/>
      <w:lvlJc w:val="left"/>
      <w:pPr>
        <w:ind w:left="2367" w:hanging="1800"/>
      </w:pPr>
      <w:rPr>
        <w:color w:val="000000"/>
      </w:rPr>
    </w:lvl>
    <w:lvl w:ilvl="8">
      <w:start w:val="1"/>
      <w:numFmt w:val="decimal"/>
      <w:lvlText w:val="%1.%2.%3.%4.%5.%6.%7.%8.%9."/>
      <w:lvlJc w:val="left"/>
      <w:pPr>
        <w:ind w:left="2727" w:hanging="2160"/>
      </w:pPr>
      <w:rPr>
        <w:color w:val="000000"/>
      </w:rPr>
    </w:lvl>
  </w:abstractNum>
  <w:abstractNum w:abstractNumId="14" w15:restartNumberingAfterBreak="0">
    <w:nsid w:val="5C9A3972"/>
    <w:multiLevelType w:val="multilevel"/>
    <w:tmpl w:val="270EBEFA"/>
    <w:lvl w:ilvl="0">
      <w:start w:val="1"/>
      <w:numFmt w:val="decimal"/>
      <w:pStyle w:val="RussianHeading1Alt1"/>
      <w:lvlText w:val="%1"/>
      <w:lvlJc w:val="left"/>
      <w:pPr>
        <w:ind w:left="851" w:hanging="851"/>
      </w:pPr>
      <w:rPr>
        <w:rFonts w:hint="default"/>
      </w:rPr>
    </w:lvl>
    <w:lvl w:ilvl="1">
      <w:start w:val="1"/>
      <w:numFmt w:val="decimal"/>
      <w:pStyle w:val="RussianHeading2Alt2"/>
      <w:lvlText w:val="%1.%2"/>
      <w:lvlJc w:val="left"/>
      <w:pPr>
        <w:ind w:left="851" w:hanging="851"/>
      </w:pPr>
      <w:rPr>
        <w:rFonts w:hint="default"/>
      </w:rPr>
    </w:lvl>
    <w:lvl w:ilvl="2">
      <w:start w:val="1"/>
      <w:numFmt w:val="decimal"/>
      <w:pStyle w:val="RussianHeading3Alt3"/>
      <w:lvlText w:val="%1.%2.%3"/>
      <w:lvlJc w:val="left"/>
      <w:pPr>
        <w:ind w:left="851" w:hanging="851"/>
      </w:pPr>
      <w:rPr>
        <w:rFonts w:hint="default"/>
      </w:rPr>
    </w:lvl>
    <w:lvl w:ilvl="3">
      <w:start w:val="1"/>
      <w:numFmt w:val="lowerLetter"/>
      <w:pStyle w:val="RussianHeading4Alt4"/>
      <w:lvlText w:val="(%4)"/>
      <w:lvlJc w:val="left"/>
      <w:pPr>
        <w:ind w:left="851" w:hanging="851"/>
      </w:pPr>
      <w:rPr>
        <w:rFonts w:hint="default"/>
      </w:rPr>
    </w:lvl>
    <w:lvl w:ilvl="4">
      <w:start w:val="1"/>
      <w:numFmt w:val="lowerRoman"/>
      <w:lvlText w:val="(%5)"/>
      <w:lvlJc w:val="left"/>
      <w:pPr>
        <w:ind w:left="851" w:hanging="851"/>
      </w:pPr>
      <w:rPr>
        <w:rFonts w:ascii="Times New Roman" w:hAnsi="Times New Roman" w:hint="default"/>
        <w:b w:val="0"/>
        <w:bCs w:val="0"/>
        <w:i w:val="0"/>
        <w:iC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BA597C"/>
    <w:multiLevelType w:val="multilevel"/>
    <w:tmpl w:val="36D6207A"/>
    <w:lvl w:ilvl="0">
      <w:start w:val="1"/>
      <w:numFmt w:val="decimal"/>
      <w:pStyle w:val="10"/>
      <w:lvlText w:val="%1"/>
      <w:lvlJc w:val="left"/>
      <w:pPr>
        <w:tabs>
          <w:tab w:val="num" w:pos="1134"/>
        </w:tabs>
        <w:ind w:left="851" w:hanging="851"/>
      </w:pPr>
      <w:rPr>
        <w:rFonts w:hint="default"/>
      </w:rPr>
    </w:lvl>
    <w:lvl w:ilvl="1">
      <w:start w:val="1"/>
      <w:numFmt w:val="decimal"/>
      <w:pStyle w:val="2"/>
      <w:lvlText w:val="%1.%2"/>
      <w:lvlJc w:val="left"/>
      <w:pPr>
        <w:tabs>
          <w:tab w:val="num" w:pos="1418"/>
        </w:tabs>
        <w:ind w:left="1135" w:hanging="851"/>
      </w:pPr>
      <w:rPr>
        <w:rFonts w:cs="Times New Roman"/>
        <w:b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2">
      <w:start w:val="1"/>
      <w:numFmt w:val="decimal"/>
      <w:pStyle w:val="3"/>
      <w:lvlText w:val="%1.%2.%3"/>
      <w:lvlJc w:val="left"/>
      <w:pPr>
        <w:tabs>
          <w:tab w:val="num" w:pos="1134"/>
        </w:tabs>
        <w:ind w:left="851" w:hanging="851"/>
      </w:pPr>
      <w:rPr>
        <w:rFonts w:ascii="Cambria" w:hAnsi="Cambria" w:hint="default"/>
        <w:b/>
      </w:rPr>
    </w:lvl>
    <w:lvl w:ilvl="3">
      <w:start w:val="1"/>
      <w:numFmt w:val="lowerLetter"/>
      <w:pStyle w:val="4"/>
      <w:lvlText w:val="(%4)"/>
      <w:lvlJc w:val="left"/>
      <w:pPr>
        <w:tabs>
          <w:tab w:val="num" w:pos="1134"/>
        </w:tabs>
        <w:ind w:left="851" w:hanging="851"/>
      </w:pPr>
      <w:rPr>
        <w:rFonts w:hint="default"/>
      </w:rPr>
    </w:lvl>
    <w:lvl w:ilvl="4">
      <w:start w:val="1"/>
      <w:numFmt w:val="lowerRoman"/>
      <w:pStyle w:val="5"/>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num w:numId="1">
    <w:abstractNumId w:val="4"/>
  </w:num>
  <w:num w:numId="2">
    <w:abstractNumId w:val="9"/>
  </w:num>
  <w:num w:numId="3">
    <w:abstractNumId w:val="15"/>
  </w:num>
  <w:num w:numId="4">
    <w:abstractNumId w:val="11"/>
  </w:num>
  <w:num w:numId="5">
    <w:abstractNumId w:val="5"/>
  </w:num>
  <w:num w:numId="6">
    <w:abstractNumId w:val="14"/>
  </w:num>
  <w:num w:numId="7">
    <w:abstractNumId w:val="3"/>
  </w:num>
  <w:num w:numId="8">
    <w:abstractNumId w:val="1"/>
  </w:num>
  <w:num w:numId="9">
    <w:abstractNumId w:val="10"/>
  </w:num>
  <w:num w:numId="10">
    <w:abstractNumId w:val="12"/>
  </w:num>
  <w:num w:numId="11">
    <w:abstractNumId w:val="6"/>
  </w:num>
  <w:num w:numId="12">
    <w:abstractNumId w:val="0"/>
  </w:num>
  <w:num w:numId="13">
    <w:abstractNumId w:val="2"/>
  </w:num>
  <w:num w:numId="14">
    <w:abstractNumId w:val="8"/>
  </w:num>
  <w:num w:numId="15">
    <w:abstractNumId w:val="8"/>
    <w:lvlOverride w:ilvl="0">
      <w:lvl w:ilvl="0">
        <w:start w:val="1"/>
        <w:numFmt w:val="decimal"/>
        <w:lvlText w:val="%1"/>
        <w:lvlJc w:val="left"/>
        <w:pPr>
          <w:tabs>
            <w:tab w:val="num" w:pos="1134"/>
          </w:tabs>
          <w:ind w:left="851" w:hanging="851"/>
        </w:pPr>
        <w:rPr>
          <w:rFonts w:hint="default"/>
        </w:rPr>
      </w:lvl>
    </w:lvlOverride>
    <w:lvlOverride w:ilvl="1">
      <w:lvl w:ilvl="1">
        <w:start w:val="1"/>
        <w:numFmt w:val="decimal"/>
        <w:lvlText w:val="%1.%2"/>
        <w:lvlJc w:val="left"/>
        <w:pPr>
          <w:tabs>
            <w:tab w:val="num" w:pos="1134"/>
          </w:tabs>
          <w:ind w:left="851" w:hanging="851"/>
        </w:pPr>
        <w:rPr>
          <w:rFonts w:hint="default"/>
        </w:rPr>
      </w:lvl>
    </w:lvlOverride>
    <w:lvlOverride w:ilvl="2">
      <w:lvl w:ilvl="2">
        <w:start w:val="1"/>
        <w:numFmt w:val="decimal"/>
        <w:lvlText w:val="%1.%2.%3"/>
        <w:lvlJc w:val="left"/>
        <w:pPr>
          <w:tabs>
            <w:tab w:val="num" w:pos="1134"/>
          </w:tabs>
          <w:ind w:left="851" w:hanging="851"/>
        </w:pPr>
        <w:rPr>
          <w:rFonts w:hint="default"/>
        </w:rPr>
      </w:lvl>
    </w:lvlOverride>
    <w:lvlOverride w:ilvl="3">
      <w:lvl w:ilvl="3">
        <w:start w:val="1"/>
        <w:numFmt w:val="lowerLetter"/>
        <w:lvlText w:val="(%4)"/>
        <w:lvlJc w:val="left"/>
        <w:pPr>
          <w:tabs>
            <w:tab w:val="num" w:pos="1134"/>
          </w:tabs>
          <w:ind w:left="851" w:hanging="851"/>
        </w:pPr>
        <w:rPr>
          <w:rFonts w:hint="default"/>
        </w:rPr>
      </w:lvl>
    </w:lvlOverride>
    <w:lvlOverride w:ilvl="4">
      <w:lvl w:ilvl="4">
        <w:start w:val="1"/>
        <w:numFmt w:val="lowerRoman"/>
        <w:lvlText w:val="(%5)"/>
        <w:lvlJc w:val="left"/>
        <w:pPr>
          <w:tabs>
            <w:tab w:val="num" w:pos="1134"/>
          </w:tabs>
          <w:ind w:left="851" w:hanging="851"/>
        </w:pPr>
        <w:rPr>
          <w:rFonts w:hint="default"/>
        </w:rPr>
      </w:lvl>
    </w:lvlOverride>
    <w:lvlOverride w:ilvl="5">
      <w:lvl w:ilvl="5">
        <w:start w:val="1"/>
        <w:numFmt w:val="decimal"/>
        <w:lvlText w:val="%1.%2.%3.%4.%5.%6"/>
        <w:lvlJc w:val="left"/>
        <w:pPr>
          <w:tabs>
            <w:tab w:val="num" w:pos="1134"/>
          </w:tabs>
          <w:ind w:left="851" w:hanging="851"/>
        </w:pPr>
        <w:rPr>
          <w:rFonts w:hint="default"/>
        </w:rPr>
      </w:lvl>
    </w:lvlOverride>
    <w:lvlOverride w:ilvl="6">
      <w:lvl w:ilvl="6">
        <w:start w:val="1"/>
        <w:numFmt w:val="decimal"/>
        <w:lvlText w:val="%1.%2.%3.%4.%5.%6.%7"/>
        <w:lvlJc w:val="left"/>
        <w:pPr>
          <w:tabs>
            <w:tab w:val="num" w:pos="1134"/>
          </w:tabs>
          <w:ind w:left="851" w:hanging="851"/>
        </w:pPr>
        <w:rPr>
          <w:rFonts w:hint="default"/>
        </w:rPr>
      </w:lvl>
    </w:lvlOverride>
    <w:lvlOverride w:ilvl="7">
      <w:lvl w:ilvl="7">
        <w:start w:val="1"/>
        <w:numFmt w:val="decimal"/>
        <w:lvlText w:val="%1.%2.%3.%4.%5.%6.%7.%8"/>
        <w:lvlJc w:val="left"/>
        <w:pPr>
          <w:tabs>
            <w:tab w:val="num" w:pos="1134"/>
          </w:tabs>
          <w:ind w:left="851" w:hanging="851"/>
        </w:pPr>
        <w:rPr>
          <w:rFonts w:hint="default"/>
        </w:rPr>
      </w:lvl>
    </w:lvlOverride>
    <w:lvlOverride w:ilvl="8">
      <w:lvl w:ilvl="8">
        <w:start w:val="1"/>
        <w:numFmt w:val="decimal"/>
        <w:lvlText w:val="%1.%2.%3.%4.%5.%6.%7.%8.%9"/>
        <w:lvlJc w:val="left"/>
        <w:pPr>
          <w:tabs>
            <w:tab w:val="num" w:pos="1134"/>
          </w:tabs>
          <w:ind w:left="851" w:hanging="851"/>
        </w:pPr>
        <w:rPr>
          <w:rFonts w:hint="default"/>
        </w:rPr>
      </w:lvl>
    </w:lvlOverride>
  </w:num>
  <w:num w:numId="16">
    <w:abstractNumId w:val="13"/>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lvlOverride w:ilvl="0">
      <w:startOverride w:val="10"/>
    </w:lvlOverride>
    <w:lvlOverride w:ilvl="1">
      <w:startOverride w:val="2"/>
    </w:lvlOverride>
  </w:num>
  <w:num w:numId="25">
    <w:abstractNumId w:val="15"/>
  </w:num>
  <w:num w:numId="26">
    <w:abstractNumId w:val="7"/>
  </w:num>
  <w:num w:numId="2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9"/>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77"/>
    <w:rsid w:val="000372C6"/>
    <w:rsid w:val="000820FF"/>
    <w:rsid w:val="000836A1"/>
    <w:rsid w:val="000D05EA"/>
    <w:rsid w:val="000E1829"/>
    <w:rsid w:val="00106033"/>
    <w:rsid w:val="00117547"/>
    <w:rsid w:val="0012590F"/>
    <w:rsid w:val="00126CFA"/>
    <w:rsid w:val="001366E1"/>
    <w:rsid w:val="001373CF"/>
    <w:rsid w:val="001472C3"/>
    <w:rsid w:val="0015032A"/>
    <w:rsid w:val="00151FEE"/>
    <w:rsid w:val="001C3635"/>
    <w:rsid w:val="001E47B5"/>
    <w:rsid w:val="00214808"/>
    <w:rsid w:val="002151F1"/>
    <w:rsid w:val="00220C14"/>
    <w:rsid w:val="00230106"/>
    <w:rsid w:val="002E0A94"/>
    <w:rsid w:val="002E389D"/>
    <w:rsid w:val="00311032"/>
    <w:rsid w:val="00312CBF"/>
    <w:rsid w:val="00315988"/>
    <w:rsid w:val="00370AE4"/>
    <w:rsid w:val="00376E47"/>
    <w:rsid w:val="00380A6D"/>
    <w:rsid w:val="0039770E"/>
    <w:rsid w:val="003B3B7D"/>
    <w:rsid w:val="003B5611"/>
    <w:rsid w:val="003C4683"/>
    <w:rsid w:val="003D2B60"/>
    <w:rsid w:val="003E172F"/>
    <w:rsid w:val="003E4E42"/>
    <w:rsid w:val="00405C67"/>
    <w:rsid w:val="00413163"/>
    <w:rsid w:val="00421FB9"/>
    <w:rsid w:val="00422AF5"/>
    <w:rsid w:val="004234F6"/>
    <w:rsid w:val="00425F9A"/>
    <w:rsid w:val="004438B2"/>
    <w:rsid w:val="00456F41"/>
    <w:rsid w:val="00461D71"/>
    <w:rsid w:val="00473E0D"/>
    <w:rsid w:val="004950A6"/>
    <w:rsid w:val="004A6C72"/>
    <w:rsid w:val="004E4C1B"/>
    <w:rsid w:val="00552DC3"/>
    <w:rsid w:val="00553D0A"/>
    <w:rsid w:val="00584D9E"/>
    <w:rsid w:val="005B135F"/>
    <w:rsid w:val="005E5403"/>
    <w:rsid w:val="005E7D04"/>
    <w:rsid w:val="00621C87"/>
    <w:rsid w:val="00650980"/>
    <w:rsid w:val="00662041"/>
    <w:rsid w:val="00676B51"/>
    <w:rsid w:val="006C452A"/>
    <w:rsid w:val="006D21E7"/>
    <w:rsid w:val="006D43FC"/>
    <w:rsid w:val="006E7BC6"/>
    <w:rsid w:val="006F3449"/>
    <w:rsid w:val="00752FA7"/>
    <w:rsid w:val="007B2324"/>
    <w:rsid w:val="007B7D46"/>
    <w:rsid w:val="007C3760"/>
    <w:rsid w:val="007C3CEE"/>
    <w:rsid w:val="007E71F1"/>
    <w:rsid w:val="007F4110"/>
    <w:rsid w:val="007F4C68"/>
    <w:rsid w:val="008014AA"/>
    <w:rsid w:val="0080180C"/>
    <w:rsid w:val="00810325"/>
    <w:rsid w:val="00833563"/>
    <w:rsid w:val="00873870"/>
    <w:rsid w:val="00896E04"/>
    <w:rsid w:val="008C1700"/>
    <w:rsid w:val="008D0DD8"/>
    <w:rsid w:val="00915051"/>
    <w:rsid w:val="0092719F"/>
    <w:rsid w:val="00930037"/>
    <w:rsid w:val="00943A39"/>
    <w:rsid w:val="00943A6A"/>
    <w:rsid w:val="0096149E"/>
    <w:rsid w:val="00996F28"/>
    <w:rsid w:val="009D1A60"/>
    <w:rsid w:val="009D1AD5"/>
    <w:rsid w:val="009D2477"/>
    <w:rsid w:val="00A26EBA"/>
    <w:rsid w:val="00A47627"/>
    <w:rsid w:val="00A61714"/>
    <w:rsid w:val="00A70220"/>
    <w:rsid w:val="00A713D9"/>
    <w:rsid w:val="00A76338"/>
    <w:rsid w:val="00AA7276"/>
    <w:rsid w:val="00B07A20"/>
    <w:rsid w:val="00B20DD1"/>
    <w:rsid w:val="00B22AEB"/>
    <w:rsid w:val="00B41623"/>
    <w:rsid w:val="00B67BB9"/>
    <w:rsid w:val="00BA78F8"/>
    <w:rsid w:val="00BC0F79"/>
    <w:rsid w:val="00BD7782"/>
    <w:rsid w:val="00BE5107"/>
    <w:rsid w:val="00C511CA"/>
    <w:rsid w:val="00C94E94"/>
    <w:rsid w:val="00C96FE2"/>
    <w:rsid w:val="00CA1A9E"/>
    <w:rsid w:val="00CB2649"/>
    <w:rsid w:val="00D1465E"/>
    <w:rsid w:val="00D343B1"/>
    <w:rsid w:val="00D44241"/>
    <w:rsid w:val="00D44F93"/>
    <w:rsid w:val="00D50D68"/>
    <w:rsid w:val="00D60AAC"/>
    <w:rsid w:val="00D64CBF"/>
    <w:rsid w:val="00DC333B"/>
    <w:rsid w:val="00DC3514"/>
    <w:rsid w:val="00DD208A"/>
    <w:rsid w:val="00DD2475"/>
    <w:rsid w:val="00DE6A75"/>
    <w:rsid w:val="00E06FED"/>
    <w:rsid w:val="00E60BB6"/>
    <w:rsid w:val="00E6317A"/>
    <w:rsid w:val="00E65C93"/>
    <w:rsid w:val="00E92200"/>
    <w:rsid w:val="00E93140"/>
    <w:rsid w:val="00ED4514"/>
    <w:rsid w:val="00F00EAD"/>
    <w:rsid w:val="00F22405"/>
    <w:rsid w:val="00F3524B"/>
    <w:rsid w:val="00F44BA8"/>
    <w:rsid w:val="00F465D2"/>
    <w:rsid w:val="00F85F40"/>
    <w:rsid w:val="00F95467"/>
    <w:rsid w:val="00F96C8C"/>
    <w:rsid w:val="00FB453A"/>
    <w:rsid w:val="00FC0D55"/>
    <w:rsid w:val="00FC2CC8"/>
    <w:rsid w:val="00FC305C"/>
    <w:rsid w:val="00FD1D71"/>
    <w:rsid w:val="00FF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0872AD9"/>
  <w15:docId w15:val="{856C9943-B6FD-4FAF-B9D2-DF107EC1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style>
  <w:style w:type="paragraph" w:styleId="10">
    <w:name w:val="heading 1"/>
    <w:basedOn w:val="a0"/>
    <w:next w:val="EnglishBodytext1"/>
    <w:link w:val="11"/>
    <w:qFormat/>
    <w:pPr>
      <w:keepNext/>
      <w:keepLines/>
      <w:numPr>
        <w:numId w:val="3"/>
      </w:numPr>
      <w:spacing w:before="200" w:after="0" w:line="276" w:lineRule="auto"/>
      <w:jc w:val="center"/>
      <w:outlineLvl w:val="0"/>
    </w:pPr>
    <w:rPr>
      <w:rFonts w:ascii="Cambria" w:eastAsiaTheme="majorEastAsia" w:hAnsi="Cambria" w:cstheme="majorBidi"/>
      <w:b/>
      <w:bCs/>
      <w:caps/>
      <w:szCs w:val="28"/>
      <w:lang w:val="en-GB"/>
    </w:rPr>
  </w:style>
  <w:style w:type="paragraph" w:styleId="2">
    <w:name w:val="heading 2"/>
    <w:basedOn w:val="a0"/>
    <w:next w:val="EnglishBodytext2"/>
    <w:link w:val="20"/>
    <w:qFormat/>
    <w:pPr>
      <w:keepNext/>
      <w:keepLines/>
      <w:numPr>
        <w:ilvl w:val="1"/>
        <w:numId w:val="3"/>
      </w:numPr>
      <w:spacing w:before="200" w:after="0" w:line="240" w:lineRule="auto"/>
      <w:jc w:val="both"/>
      <w:outlineLvl w:val="1"/>
    </w:pPr>
    <w:rPr>
      <w:rFonts w:asciiTheme="majorHAnsi" w:eastAsia="Times New Roman" w:hAnsiTheme="majorHAnsi" w:cs="Times New Roman"/>
      <w:b/>
      <w:bCs/>
      <w:szCs w:val="28"/>
      <w:lang w:val="en-GB" w:eastAsia="sv-SE"/>
    </w:rPr>
  </w:style>
  <w:style w:type="paragraph" w:styleId="3">
    <w:name w:val="heading 3"/>
    <w:basedOn w:val="a0"/>
    <w:next w:val="EnglishBodytext3"/>
    <w:link w:val="30"/>
    <w:unhideWhenUsed/>
    <w:qFormat/>
    <w:pPr>
      <w:keepNext/>
      <w:keepLines/>
      <w:numPr>
        <w:ilvl w:val="2"/>
        <w:numId w:val="3"/>
      </w:numPr>
      <w:spacing w:before="200" w:after="0" w:line="240" w:lineRule="auto"/>
      <w:jc w:val="both"/>
      <w:outlineLvl w:val="2"/>
    </w:pPr>
    <w:rPr>
      <w:rFonts w:asciiTheme="majorHAnsi" w:eastAsiaTheme="majorEastAsia" w:hAnsiTheme="majorHAnsi" w:cstheme="majorBidi"/>
      <w:b/>
      <w:bCs/>
      <w:lang w:val="en-GB"/>
    </w:rPr>
  </w:style>
  <w:style w:type="paragraph" w:styleId="4">
    <w:name w:val="heading 4"/>
    <w:basedOn w:val="10"/>
    <w:next w:val="EnglishBodytext4"/>
    <w:link w:val="40"/>
    <w:unhideWhenUsed/>
    <w:qFormat/>
    <w:pPr>
      <w:numPr>
        <w:ilvl w:val="3"/>
      </w:numPr>
      <w:outlineLvl w:val="3"/>
    </w:pPr>
    <w:rPr>
      <w:caps w:val="0"/>
    </w:rPr>
  </w:style>
  <w:style w:type="paragraph" w:styleId="5">
    <w:name w:val="heading 5"/>
    <w:basedOn w:val="a0"/>
    <w:next w:val="EnglishBodytext5"/>
    <w:link w:val="50"/>
    <w:unhideWhenUsed/>
    <w:qFormat/>
    <w:pPr>
      <w:numPr>
        <w:ilvl w:val="4"/>
        <w:numId w:val="3"/>
      </w:numPr>
      <w:spacing w:before="200" w:after="0" w:line="240" w:lineRule="auto"/>
      <w:outlineLvl w:val="4"/>
    </w:pPr>
    <w:rPr>
      <w:rFonts w:asciiTheme="majorHAnsi" w:hAnsiTheme="majorHAnsi" w:cs="Times New Roman"/>
      <w:b/>
      <w:lang w:val="en-GB"/>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004077"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C1C1C1" w:themeColor="text1" w:themeTint="50"/>
        <w:left w:val="single" w:sz="4" w:space="0" w:color="C1C1C1" w:themeColor="text1" w:themeTint="50"/>
        <w:bottom w:val="single" w:sz="4" w:space="0" w:color="C1C1C1" w:themeColor="text1" w:themeTint="50"/>
        <w:right w:val="single" w:sz="4" w:space="0" w:color="C1C1C1" w:themeColor="text1" w:themeTint="50"/>
        <w:insideH w:val="single" w:sz="4" w:space="0" w:color="C1C1C1" w:themeColor="text1" w:themeTint="50"/>
        <w:insideV w:val="single" w:sz="4" w:space="0" w:color="C1C1C1" w:themeColor="text1" w:themeTint="50"/>
      </w:tblBorders>
    </w:tblPr>
  </w:style>
  <w:style w:type="table" w:styleId="12">
    <w:name w:val="Plain Table 1"/>
    <w:basedOn w:val="a2"/>
    <w:uiPriority w:val="59"/>
    <w:pPr>
      <w:spacing w:after="0" w:line="240" w:lineRule="auto"/>
    </w:pPr>
    <w:tblPr>
      <w:tblBorders>
        <w:top w:val="single" w:sz="4" w:space="0" w:color="C1C1C1" w:themeColor="text1" w:themeTint="50"/>
        <w:left w:val="single" w:sz="4" w:space="0" w:color="C1C1C1" w:themeColor="text1" w:themeTint="50"/>
        <w:bottom w:val="single" w:sz="4" w:space="0" w:color="C1C1C1" w:themeColor="text1" w:themeTint="50"/>
        <w:right w:val="single" w:sz="4" w:space="0" w:color="C1C1C1" w:themeColor="text1" w:themeTint="50"/>
        <w:insideH w:val="single" w:sz="4" w:space="0" w:color="C1C1C1" w:themeColor="text1" w:themeTint="50"/>
        <w:insideV w:val="single" w:sz="4" w:space="0" w:color="C1C1C1"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5F5F5" w:themeColor="text1" w:themeTint="0D" w:fill="F5F5F5" w:themeFill="text1" w:themeFillTint="0D"/>
      </w:tcPr>
    </w:tblStylePr>
    <w:tblStylePr w:type="band1Horz">
      <w:tblPr/>
      <w:tcPr>
        <w:shd w:val="clear" w:color="F5F5F5" w:themeColor="text1" w:themeTint="0D" w:fill="F5F5F5" w:themeFill="text1" w:themeFillTint="0D"/>
      </w:tcPr>
    </w:tblStylePr>
  </w:style>
  <w:style w:type="table" w:styleId="23">
    <w:name w:val="Plain Table 2"/>
    <w:basedOn w:val="a2"/>
    <w:uiPriority w:val="59"/>
    <w:pPr>
      <w:spacing w:after="0" w:line="240" w:lineRule="auto"/>
    </w:pPr>
    <w:tblPr>
      <w:tblBorders>
        <w:top w:val="single" w:sz="4" w:space="0" w:color="3C3C3C" w:themeColor="text1"/>
        <w:left w:val="none" w:sz="4" w:space="0" w:color="3C3C3C" w:themeColor="text1"/>
        <w:bottom w:val="single" w:sz="4" w:space="0" w:color="3C3C3C" w:themeColor="text1"/>
        <w:right w:val="none" w:sz="4" w:space="0" w:color="3C3C3C" w:themeColor="text1"/>
      </w:tblBorders>
    </w:tblPr>
    <w:tblStylePr w:type="firstRow">
      <w:rPr>
        <w:rFonts w:ascii="Arial" w:hAnsi="Arial"/>
        <w:b/>
        <w:color w:val="404040"/>
        <w:sz w:val="22"/>
      </w:rPr>
      <w:tblPr/>
      <w:tcPr>
        <w:tcBorders>
          <w:top w:val="single" w:sz="4" w:space="0" w:color="3C3C3C" w:themeColor="text1"/>
          <w:bottom w:val="single" w:sz="4" w:space="0" w:color="3C3C3C"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3C3C3C" w:themeColor="text1"/>
          <w:right w:val="single" w:sz="4" w:space="0" w:color="3C3C3C" w:themeColor="text1"/>
        </w:tcBorders>
      </w:tcPr>
    </w:tblStylePr>
    <w:tblStylePr w:type="band2Vert">
      <w:tblPr/>
      <w:tcPr>
        <w:tcBorders>
          <w:left w:val="single" w:sz="4" w:space="0" w:color="3C3C3C" w:themeColor="text1"/>
          <w:right w:val="single" w:sz="4" w:space="0" w:color="3C3C3C" w:themeColor="text1"/>
        </w:tcBorders>
      </w:tcPr>
    </w:tblStylePr>
    <w:tblStylePr w:type="band1Horz">
      <w:tblPr/>
      <w:tcPr>
        <w:tcBorders>
          <w:top w:val="single" w:sz="4" w:space="0" w:color="3C3C3C" w:themeColor="text1"/>
          <w:bottom w:val="single" w:sz="4" w:space="0" w:color="3C3C3C"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5F5F5" w:themeColor="text1" w:themeTint="0D" w:fill="F5F5F5" w:themeFill="text1" w:themeFillTint="0D"/>
      </w:tcPr>
    </w:tblStylePr>
    <w:tblStylePr w:type="band1Horz">
      <w:rPr>
        <w:rFonts w:ascii="Arial" w:hAnsi="Arial"/>
        <w:color w:val="404040"/>
        <w:sz w:val="22"/>
      </w:rPr>
      <w:tblPr/>
      <w:tcPr>
        <w:shd w:val="clear" w:color="F5F5F5" w:themeColor="text1" w:themeTint="0D" w:fill="F5F5F5"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5F5" w:themeColor="text1" w:themeTint="0D" w:fill="F5F5F5" w:themeFill="text1" w:themeFillTint="0D"/>
      </w:tcPr>
    </w:tblStylePr>
    <w:tblStylePr w:type="band1Horz">
      <w:rPr>
        <w:rFonts w:ascii="Arial" w:hAnsi="Arial"/>
        <w:color w:val="404040"/>
        <w:sz w:val="22"/>
      </w:rPr>
      <w:tblPr/>
      <w:tcPr>
        <w:shd w:val="clear" w:color="F5F5F5" w:themeColor="text1" w:themeTint="0D" w:fill="F5F5F5"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5F5F5" w:themeColor="text1" w:themeTint="0D" w:fill="F5F5F5" w:themeFill="text1" w:themeFillTint="0D"/>
      </w:tcPr>
    </w:tblStylePr>
    <w:tblStylePr w:type="band1Horz">
      <w:rPr>
        <w:rFonts w:ascii="Arial" w:hAnsi="Arial"/>
        <w:color w:val="404040"/>
        <w:sz w:val="22"/>
      </w:rPr>
      <w:tblPr/>
      <w:tcPr>
        <w:shd w:val="clear" w:color="F5F5F5" w:themeColor="text1" w:themeTint="0D" w:fill="F5F5F5"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B0B0B0" w:themeColor="text1" w:themeTint="67"/>
        <w:left w:val="single" w:sz="4" w:space="0" w:color="B0B0B0" w:themeColor="text1" w:themeTint="67"/>
        <w:bottom w:val="single" w:sz="4" w:space="0" w:color="B0B0B0" w:themeColor="text1" w:themeTint="67"/>
        <w:right w:val="single" w:sz="4" w:space="0" w:color="B0B0B0" w:themeColor="text1" w:themeTint="67"/>
        <w:insideH w:val="single" w:sz="4" w:space="0" w:color="B0B0B0" w:themeColor="text1" w:themeTint="67"/>
        <w:insideV w:val="single" w:sz="4" w:space="0" w:color="B0B0B0" w:themeColor="text1" w:themeTint="67"/>
      </w:tblBorders>
    </w:tblPr>
    <w:tblStylePr w:type="firstRow">
      <w:rPr>
        <w:b/>
        <w:color w:val="404040"/>
      </w:rPr>
      <w:tblPr/>
      <w:tcPr>
        <w:tcBorders>
          <w:bottom w:val="single" w:sz="12" w:space="0" w:color="8D8D8D"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0B0B0" w:themeColor="text1" w:themeTint="67"/>
          <w:left w:val="single" w:sz="4" w:space="0" w:color="B0B0B0" w:themeColor="text1" w:themeTint="67"/>
          <w:bottom w:val="single" w:sz="4" w:space="0" w:color="B0B0B0" w:themeColor="text1" w:themeTint="67"/>
          <w:right w:val="single" w:sz="4" w:space="0" w:color="B0B0B0"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61B5FF" w:themeColor="accent1" w:themeTint="67"/>
        <w:left w:val="single" w:sz="4" w:space="0" w:color="61B5FF" w:themeColor="accent1" w:themeTint="67"/>
        <w:bottom w:val="single" w:sz="4" w:space="0" w:color="61B5FF" w:themeColor="accent1" w:themeTint="67"/>
        <w:right w:val="single" w:sz="4" w:space="0" w:color="61B5FF" w:themeColor="accent1" w:themeTint="67"/>
        <w:insideH w:val="single" w:sz="4" w:space="0" w:color="61B5FF" w:themeColor="accent1" w:themeTint="67"/>
        <w:insideV w:val="single" w:sz="4" w:space="0" w:color="61B5FF" w:themeColor="accent1" w:themeTint="67"/>
      </w:tblBorders>
    </w:tblPr>
    <w:tblStylePr w:type="firstRow">
      <w:rPr>
        <w:b/>
        <w:color w:val="404040"/>
      </w:rPr>
      <w:tblPr/>
      <w:tcPr>
        <w:tcBorders>
          <w:bottom w:val="single" w:sz="12" w:space="0" w:color="1A95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1B5FF" w:themeColor="accent1" w:themeTint="67"/>
          <w:left w:val="single" w:sz="4" w:space="0" w:color="61B5FF" w:themeColor="accent1" w:themeTint="67"/>
          <w:bottom w:val="single" w:sz="4" w:space="0" w:color="61B5FF" w:themeColor="accent1" w:themeTint="67"/>
          <w:right w:val="single" w:sz="4" w:space="0" w:color="61B5FF"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AAE0F6" w:themeColor="accent2" w:themeTint="67"/>
        <w:left w:val="single" w:sz="4" w:space="0" w:color="AAE0F6" w:themeColor="accent2" w:themeTint="67"/>
        <w:bottom w:val="single" w:sz="4" w:space="0" w:color="AAE0F6" w:themeColor="accent2" w:themeTint="67"/>
        <w:right w:val="single" w:sz="4" w:space="0" w:color="AAE0F6" w:themeColor="accent2" w:themeTint="67"/>
        <w:insideH w:val="single" w:sz="4" w:space="0" w:color="AAE0F6" w:themeColor="accent2" w:themeTint="67"/>
        <w:insideV w:val="single" w:sz="4" w:space="0" w:color="AAE0F6" w:themeColor="accent2" w:themeTint="67"/>
      </w:tblBorders>
    </w:tblPr>
    <w:tblStylePr w:type="firstRow">
      <w:rPr>
        <w:b/>
        <w:color w:val="404040"/>
      </w:rPr>
      <w:tblPr/>
      <w:tcPr>
        <w:tcBorders>
          <w:bottom w:val="single" w:sz="12" w:space="0" w:color="85D2F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AE0F6" w:themeColor="accent2" w:themeTint="67"/>
          <w:left w:val="single" w:sz="4" w:space="0" w:color="AAE0F6" w:themeColor="accent2" w:themeTint="67"/>
          <w:bottom w:val="single" w:sz="4" w:space="0" w:color="AAE0F6" w:themeColor="accent2" w:themeTint="67"/>
          <w:right w:val="single" w:sz="4" w:space="0" w:color="AAE0F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7CCAFF" w:themeColor="accent3" w:themeTint="67"/>
        <w:left w:val="single" w:sz="4" w:space="0" w:color="7CCAFF" w:themeColor="accent3" w:themeTint="67"/>
        <w:bottom w:val="single" w:sz="4" w:space="0" w:color="7CCAFF" w:themeColor="accent3" w:themeTint="67"/>
        <w:right w:val="single" w:sz="4" w:space="0" w:color="7CCAFF" w:themeColor="accent3" w:themeTint="67"/>
        <w:insideH w:val="single" w:sz="4" w:space="0" w:color="7CCAFF" w:themeColor="accent3" w:themeTint="67"/>
        <w:insideV w:val="single" w:sz="4" w:space="0" w:color="7CCAFF" w:themeColor="accent3" w:themeTint="67"/>
      </w:tblBorders>
    </w:tblPr>
    <w:tblStylePr w:type="firstRow">
      <w:rPr>
        <w:b/>
        <w:color w:val="404040"/>
      </w:rPr>
      <w:tblPr/>
      <w:tcPr>
        <w:tcBorders>
          <w:bottom w:val="single" w:sz="12" w:space="0" w:color="41B3F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CCAFF" w:themeColor="accent3" w:themeTint="67"/>
          <w:left w:val="single" w:sz="4" w:space="0" w:color="7CCAFF" w:themeColor="accent3" w:themeTint="67"/>
          <w:bottom w:val="single" w:sz="4" w:space="0" w:color="7CCAFF" w:themeColor="accent3" w:themeTint="67"/>
          <w:right w:val="single" w:sz="4" w:space="0" w:color="7CCAFF"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0F0F0" w:themeColor="accent4" w:themeTint="67"/>
        <w:left w:val="single" w:sz="4" w:space="0" w:color="F0F0F0" w:themeColor="accent4" w:themeTint="67"/>
        <w:bottom w:val="single" w:sz="4" w:space="0" w:color="F0F0F0" w:themeColor="accent4" w:themeTint="67"/>
        <w:right w:val="single" w:sz="4" w:space="0" w:color="F0F0F0" w:themeColor="accent4" w:themeTint="67"/>
        <w:insideH w:val="single" w:sz="4" w:space="0" w:color="F0F0F0" w:themeColor="accent4" w:themeTint="67"/>
        <w:insideV w:val="single" w:sz="4" w:space="0" w:color="F0F0F0" w:themeColor="accent4" w:themeTint="67"/>
      </w:tblBorders>
    </w:tblPr>
    <w:tblStylePr w:type="firstRow">
      <w:rPr>
        <w:b/>
        <w:color w:val="404040"/>
      </w:rPr>
      <w:tblPr/>
      <w:tcPr>
        <w:tcBorders>
          <w:bottom w:val="single" w:sz="12" w:space="0" w:color="E9E9E9"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F0F0" w:themeColor="accent4" w:themeTint="67"/>
          <w:left w:val="single" w:sz="4" w:space="0" w:color="F0F0F0" w:themeColor="accent4" w:themeTint="67"/>
          <w:bottom w:val="single" w:sz="4" w:space="0" w:color="F0F0F0" w:themeColor="accent4" w:themeTint="67"/>
          <w:right w:val="single" w:sz="4" w:space="0" w:color="F0F0F0"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EAF391" w:themeColor="accent5" w:themeTint="67"/>
        <w:left w:val="single" w:sz="4" w:space="0" w:color="EAF391" w:themeColor="accent5" w:themeTint="67"/>
        <w:bottom w:val="single" w:sz="4" w:space="0" w:color="EAF391" w:themeColor="accent5" w:themeTint="67"/>
        <w:right w:val="single" w:sz="4" w:space="0" w:color="EAF391" w:themeColor="accent5" w:themeTint="67"/>
        <w:insideH w:val="single" w:sz="4" w:space="0" w:color="EAF391" w:themeColor="accent5" w:themeTint="67"/>
        <w:insideV w:val="single" w:sz="4" w:space="0" w:color="EAF391" w:themeColor="accent5" w:themeTint="67"/>
      </w:tblBorders>
    </w:tblPr>
    <w:tblStylePr w:type="firstRow">
      <w:rPr>
        <w:b/>
        <w:color w:val="404040"/>
      </w:rPr>
      <w:tblPr/>
      <w:tcPr>
        <w:tcBorders>
          <w:bottom w:val="single" w:sz="12" w:space="0" w:color="E0ED61"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AF391" w:themeColor="accent5" w:themeTint="67"/>
          <w:left w:val="single" w:sz="4" w:space="0" w:color="EAF391" w:themeColor="accent5" w:themeTint="67"/>
          <w:bottom w:val="single" w:sz="4" w:space="0" w:color="EAF391" w:themeColor="accent5" w:themeTint="67"/>
          <w:right w:val="single" w:sz="4" w:space="0" w:color="EAF391"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FDB94" w:themeColor="accent6" w:themeTint="67"/>
        <w:left w:val="single" w:sz="4" w:space="0" w:color="FFDB94" w:themeColor="accent6" w:themeTint="67"/>
        <w:bottom w:val="single" w:sz="4" w:space="0" w:color="FFDB94" w:themeColor="accent6" w:themeTint="67"/>
        <w:right w:val="single" w:sz="4" w:space="0" w:color="FFDB94" w:themeColor="accent6" w:themeTint="67"/>
        <w:insideH w:val="single" w:sz="4" w:space="0" w:color="FFDB94" w:themeColor="accent6" w:themeTint="67"/>
        <w:insideV w:val="single" w:sz="4" w:space="0" w:color="FFDB94" w:themeColor="accent6" w:themeTint="67"/>
      </w:tblBorders>
    </w:tblPr>
    <w:tblStylePr w:type="firstRow">
      <w:rPr>
        <w:b/>
        <w:color w:val="404040"/>
      </w:rPr>
      <w:tblPr/>
      <w:tcPr>
        <w:tcBorders>
          <w:bottom w:val="single" w:sz="12" w:space="0" w:color="FFCC65"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B94" w:themeColor="accent6" w:themeTint="67"/>
          <w:left w:val="single" w:sz="4" w:space="0" w:color="FFDB94" w:themeColor="accent6" w:themeTint="67"/>
          <w:bottom w:val="single" w:sz="4" w:space="0" w:color="FFDB94" w:themeColor="accent6" w:themeTint="67"/>
          <w:right w:val="single" w:sz="4" w:space="0" w:color="FFDB9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8D8D8D" w:themeColor="text1" w:themeTint="95"/>
        <w:insideH w:val="single" w:sz="4" w:space="0" w:color="8D8D8D" w:themeColor="text1" w:themeTint="95"/>
        <w:insideV w:val="single" w:sz="4" w:space="0" w:color="8D8D8D" w:themeColor="text1" w:themeTint="95"/>
      </w:tblBorders>
    </w:tblPr>
    <w:tblStylePr w:type="firstRow">
      <w:rPr>
        <w:b/>
        <w:color w:val="404040"/>
      </w:rPr>
      <w:tblPr/>
      <w:tcPr>
        <w:tcBorders>
          <w:top w:val="none" w:sz="4" w:space="0" w:color="000000"/>
          <w:left w:val="none" w:sz="4" w:space="0" w:color="000000"/>
          <w:bottom w:val="single" w:sz="12" w:space="0" w:color="8D8D8D" w:themeColor="text1" w:themeTint="95"/>
          <w:right w:val="none" w:sz="4" w:space="0" w:color="000000"/>
        </w:tcBorders>
        <w:shd w:val="clear" w:color="FFFFFF" w:fill="auto"/>
      </w:tcPr>
    </w:tblStylePr>
    <w:tblStylePr w:type="lastRow">
      <w:rPr>
        <w:b/>
        <w:color w:val="404040"/>
      </w:rPr>
      <w:tblPr/>
      <w:tcPr>
        <w:tcBorders>
          <w:top w:val="single" w:sz="4" w:space="0" w:color="8D8D8D"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7D7" w:themeColor="text1" w:themeTint="34" w:fill="D7D7D7" w:themeFill="text1" w:themeFillTint="34"/>
      </w:tcPr>
    </w:tblStylePr>
    <w:tblStylePr w:type="band1Horz">
      <w:rPr>
        <w:rFonts w:ascii="Arial" w:hAnsi="Arial"/>
        <w:color w:val="404040"/>
        <w:sz w:val="22"/>
      </w:rPr>
      <w:tblPr/>
      <w:tcPr>
        <w:shd w:val="clear" w:color="D7D7D7" w:themeColor="text1" w:themeTint="34" w:fill="D7D7D7"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005197" w:themeColor="accent1" w:themeTint="EA"/>
        <w:insideH w:val="single" w:sz="4" w:space="0" w:color="005197" w:themeColor="accent1" w:themeTint="EA"/>
        <w:insideV w:val="single" w:sz="4" w:space="0" w:color="005197" w:themeColor="accent1" w:themeTint="EA"/>
      </w:tblBorders>
    </w:tblPr>
    <w:tblStylePr w:type="firstRow">
      <w:rPr>
        <w:b/>
        <w:color w:val="404040"/>
      </w:rPr>
      <w:tblPr/>
      <w:tcPr>
        <w:tcBorders>
          <w:top w:val="none" w:sz="4" w:space="0" w:color="000000"/>
          <w:left w:val="none" w:sz="4" w:space="0" w:color="000000"/>
          <w:bottom w:val="single" w:sz="12" w:space="0" w:color="005197" w:themeColor="accent1" w:themeTint="EA"/>
          <w:right w:val="none" w:sz="4" w:space="0" w:color="000000"/>
        </w:tcBorders>
        <w:shd w:val="clear" w:color="FFFFFF" w:fill="auto"/>
      </w:tcPr>
    </w:tblStylePr>
    <w:tblStylePr w:type="lastRow">
      <w:rPr>
        <w:b/>
        <w:color w:val="404040"/>
      </w:rPr>
      <w:tblPr/>
      <w:tcPr>
        <w:tcBorders>
          <w:top w:val="single" w:sz="4" w:space="0" w:color="005197"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D9FF" w:themeColor="accent1" w:themeTint="34" w:fill="AFD9FF" w:themeFill="accent1" w:themeFillTint="34"/>
      </w:tcPr>
    </w:tblStylePr>
    <w:tblStylePr w:type="band1Horz">
      <w:rPr>
        <w:rFonts w:ascii="Arial" w:hAnsi="Arial"/>
        <w:color w:val="404040"/>
        <w:sz w:val="22"/>
      </w:rPr>
      <w:tblPr/>
      <w:tcPr>
        <w:shd w:val="clear" w:color="AFD9FF" w:themeColor="accent1" w:themeTint="34" w:fill="AFD9FF"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83D2F2" w:themeColor="accent2" w:themeTint="97"/>
        <w:insideH w:val="single" w:sz="4" w:space="0" w:color="83D2F2" w:themeColor="accent2" w:themeTint="97"/>
        <w:insideV w:val="single" w:sz="4" w:space="0" w:color="83D2F2" w:themeColor="accent2" w:themeTint="97"/>
      </w:tblBorders>
    </w:tblPr>
    <w:tblStylePr w:type="firstRow">
      <w:rPr>
        <w:b/>
        <w:color w:val="404040"/>
      </w:rPr>
      <w:tblPr/>
      <w:tcPr>
        <w:tcBorders>
          <w:top w:val="none" w:sz="4" w:space="0" w:color="000000"/>
          <w:left w:val="none" w:sz="4" w:space="0" w:color="000000"/>
          <w:bottom w:val="single" w:sz="12" w:space="0" w:color="83D2F2" w:themeColor="accent2" w:themeTint="97"/>
          <w:right w:val="none" w:sz="4" w:space="0" w:color="000000"/>
        </w:tcBorders>
        <w:shd w:val="clear" w:color="FFFFFF" w:fill="auto"/>
      </w:tcPr>
    </w:tblStylePr>
    <w:tblStylePr w:type="lastRow">
      <w:rPr>
        <w:b/>
        <w:color w:val="404040"/>
      </w:rPr>
      <w:tblPr/>
      <w:tcPr>
        <w:tcBorders>
          <w:top w:val="single" w:sz="4" w:space="0" w:color="83D2F2"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F0FA" w:themeColor="accent2" w:themeTint="32" w:fill="D6F0FA" w:themeFill="accent2" w:themeFillTint="32"/>
      </w:tcPr>
    </w:tblStylePr>
    <w:tblStylePr w:type="band1Horz">
      <w:rPr>
        <w:rFonts w:ascii="Arial" w:hAnsi="Arial"/>
        <w:color w:val="404040"/>
        <w:sz w:val="22"/>
      </w:rPr>
      <w:tblPr/>
      <w:tcPr>
        <w:shd w:val="clear" w:color="D6F0FA" w:themeColor="accent2" w:themeTint="32" w:fill="D6F0FA"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0070BB" w:themeColor="accent3" w:themeTint="FE"/>
        <w:insideH w:val="single" w:sz="4" w:space="0" w:color="0070BB" w:themeColor="accent3" w:themeTint="FE"/>
        <w:insideV w:val="single" w:sz="4" w:space="0" w:color="0070BB" w:themeColor="accent3" w:themeTint="FE"/>
      </w:tblBorders>
    </w:tblPr>
    <w:tblStylePr w:type="firstRow">
      <w:rPr>
        <w:b/>
        <w:color w:val="404040"/>
      </w:rPr>
      <w:tblPr/>
      <w:tcPr>
        <w:tcBorders>
          <w:top w:val="none" w:sz="4" w:space="0" w:color="000000"/>
          <w:left w:val="none" w:sz="4" w:space="0" w:color="000000"/>
          <w:bottom w:val="single" w:sz="12" w:space="0" w:color="0070BB" w:themeColor="accent3" w:themeTint="FE"/>
          <w:right w:val="none" w:sz="4" w:space="0" w:color="000000"/>
        </w:tcBorders>
        <w:shd w:val="clear" w:color="FFFFFF" w:fill="auto"/>
      </w:tcPr>
    </w:tblStylePr>
    <w:tblStylePr w:type="lastRow">
      <w:rPr>
        <w:b/>
        <w:color w:val="404040"/>
      </w:rPr>
      <w:tblPr/>
      <w:tcPr>
        <w:tcBorders>
          <w:top w:val="single" w:sz="4" w:space="0" w:color="0070BB"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4FF" w:themeColor="accent3" w:themeTint="34" w:fill="BCE4FF" w:themeFill="accent3" w:themeFillTint="34"/>
      </w:tcPr>
    </w:tblStylePr>
    <w:tblStylePr w:type="band1Horz">
      <w:rPr>
        <w:rFonts w:ascii="Arial" w:hAnsi="Arial"/>
        <w:color w:val="404040"/>
        <w:sz w:val="22"/>
      </w:rPr>
      <w:tblPr/>
      <w:tcPr>
        <w:shd w:val="clear" w:color="BCE4FF" w:themeColor="accent3" w:themeTint="34" w:fill="BCE4FF"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E8E8E8" w:themeColor="accent4" w:themeTint="9A"/>
        <w:insideH w:val="single" w:sz="4" w:space="0" w:color="E8E8E8" w:themeColor="accent4" w:themeTint="9A"/>
        <w:insideV w:val="single" w:sz="4" w:space="0" w:color="E8E8E8" w:themeColor="accent4" w:themeTint="9A"/>
      </w:tblBorders>
    </w:tblPr>
    <w:tblStylePr w:type="firstRow">
      <w:rPr>
        <w:b/>
        <w:color w:val="404040"/>
      </w:rPr>
      <w:tblPr/>
      <w:tcPr>
        <w:tcBorders>
          <w:top w:val="none" w:sz="4" w:space="0" w:color="000000"/>
          <w:left w:val="none" w:sz="4" w:space="0" w:color="000000"/>
          <w:bottom w:val="single" w:sz="12" w:space="0" w:color="E8E8E8" w:themeColor="accent4" w:themeTint="9A"/>
          <w:right w:val="none" w:sz="4" w:space="0" w:color="000000"/>
        </w:tcBorders>
        <w:shd w:val="clear" w:color="FFFFFF" w:fill="auto"/>
      </w:tcPr>
    </w:tblStylePr>
    <w:tblStylePr w:type="lastRow">
      <w:rPr>
        <w:b/>
        <w:color w:val="404040"/>
      </w:rPr>
      <w:tblPr/>
      <w:tcPr>
        <w:tcBorders>
          <w:top w:val="single" w:sz="4" w:space="0" w:color="E8E8E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F7F7" w:themeColor="accent4" w:themeTint="34" w:fill="F7F7F7" w:themeFill="accent4" w:themeFillTint="34"/>
      </w:tcPr>
    </w:tblStylePr>
    <w:tblStylePr w:type="band1Horz">
      <w:rPr>
        <w:rFonts w:ascii="Arial" w:hAnsi="Arial"/>
        <w:color w:val="404040"/>
        <w:sz w:val="22"/>
      </w:rPr>
      <w:tblPr/>
      <w:tcPr>
        <w:shd w:val="clear" w:color="F7F7F7" w:themeColor="accent4" w:themeTint="34" w:fill="F7F7F7"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AEBD15" w:themeColor="accent5"/>
        <w:insideH w:val="single" w:sz="4" w:space="0" w:color="AEBD15" w:themeColor="accent5"/>
        <w:insideV w:val="single" w:sz="4" w:space="0" w:color="AEBD15" w:themeColor="accent5"/>
      </w:tblBorders>
    </w:tblPr>
    <w:tblStylePr w:type="firstRow">
      <w:rPr>
        <w:b/>
        <w:color w:val="404040"/>
      </w:rPr>
      <w:tblPr/>
      <w:tcPr>
        <w:tcBorders>
          <w:top w:val="none" w:sz="4" w:space="0" w:color="000000"/>
          <w:left w:val="none" w:sz="4" w:space="0" w:color="000000"/>
          <w:bottom w:val="single" w:sz="12" w:space="0" w:color="AEBD15" w:themeColor="accent5"/>
          <w:right w:val="none" w:sz="4" w:space="0" w:color="000000"/>
        </w:tcBorders>
        <w:shd w:val="clear" w:color="FFFFFF" w:fill="auto"/>
      </w:tcPr>
    </w:tblStylePr>
    <w:tblStylePr w:type="lastRow">
      <w:rPr>
        <w:b/>
        <w:color w:val="404040"/>
      </w:rPr>
      <w:tblPr/>
      <w:tcPr>
        <w:tcBorders>
          <w:top w:val="single" w:sz="4" w:space="0" w:color="AEBD1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9C7" w:themeColor="accent5" w:themeTint="34" w:fill="F4F9C7" w:themeFill="accent5" w:themeFillTint="34"/>
      </w:tcPr>
    </w:tblStylePr>
    <w:tblStylePr w:type="band1Horz">
      <w:rPr>
        <w:rFonts w:ascii="Arial" w:hAnsi="Arial"/>
        <w:color w:val="404040"/>
        <w:sz w:val="22"/>
      </w:rPr>
      <w:tblPr/>
      <w:tcPr>
        <w:shd w:val="clear" w:color="F4F9C7" w:themeColor="accent5" w:themeTint="34" w:fill="F4F9C7"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A600" w:themeColor="accent6"/>
        <w:insideH w:val="single" w:sz="4" w:space="0" w:color="F7A600" w:themeColor="accent6"/>
        <w:insideV w:val="single" w:sz="4" w:space="0" w:color="F7A600" w:themeColor="accent6"/>
      </w:tblBorders>
    </w:tblPr>
    <w:tblStylePr w:type="firstRow">
      <w:rPr>
        <w:b/>
        <w:color w:val="404040"/>
      </w:rPr>
      <w:tblPr/>
      <w:tcPr>
        <w:tcBorders>
          <w:top w:val="none" w:sz="4" w:space="0" w:color="000000"/>
          <w:left w:val="none" w:sz="4" w:space="0" w:color="000000"/>
          <w:bottom w:val="single" w:sz="12" w:space="0" w:color="F7A600" w:themeColor="accent6"/>
          <w:right w:val="none" w:sz="4" w:space="0" w:color="000000"/>
        </w:tcBorders>
        <w:shd w:val="clear" w:color="FFFFFF" w:fill="auto"/>
      </w:tcPr>
    </w:tblStylePr>
    <w:tblStylePr w:type="lastRow">
      <w:rPr>
        <w:b/>
        <w:color w:val="404040"/>
      </w:rPr>
      <w:tblPr/>
      <w:tcPr>
        <w:tcBorders>
          <w:top w:val="single" w:sz="4" w:space="0" w:color="F7A60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C9" w:themeColor="accent6" w:themeTint="34" w:fill="FFEDC9" w:themeFill="accent6" w:themeFillTint="34"/>
      </w:tcPr>
    </w:tblStylePr>
    <w:tblStylePr w:type="band1Horz">
      <w:rPr>
        <w:rFonts w:ascii="Arial" w:hAnsi="Arial"/>
        <w:color w:val="404040"/>
        <w:sz w:val="22"/>
      </w:rPr>
      <w:tblPr/>
      <w:tcPr>
        <w:shd w:val="clear" w:color="FFEDC9" w:themeColor="accent6" w:themeTint="34" w:fill="FFEDC9"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8D8D8D" w:themeColor="text1" w:themeTint="95"/>
        <w:insideH w:val="single" w:sz="4" w:space="0" w:color="8D8D8D" w:themeColor="text1" w:themeTint="95"/>
        <w:insideV w:val="single" w:sz="4" w:space="0" w:color="8D8D8D"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D7D7" w:themeColor="text1" w:themeTint="34" w:fill="D7D7D7" w:themeFill="text1" w:themeFillTint="34"/>
      </w:tcPr>
    </w:tblStylePr>
    <w:tblStylePr w:type="band1Horz">
      <w:rPr>
        <w:rFonts w:ascii="Arial" w:hAnsi="Arial"/>
        <w:color w:val="404040"/>
        <w:sz w:val="22"/>
      </w:rPr>
      <w:tblPr/>
      <w:tcPr>
        <w:shd w:val="clear" w:color="D7D7D7" w:themeColor="text1" w:themeTint="34" w:fill="D7D7D7"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005197" w:themeColor="accent1" w:themeTint="EA"/>
        <w:insideH w:val="single" w:sz="4" w:space="0" w:color="005197" w:themeColor="accent1" w:themeTint="EA"/>
        <w:insideV w:val="single" w:sz="4" w:space="0" w:color="00519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FD9FF" w:themeColor="accent1" w:themeTint="34" w:fill="AFD9FF" w:themeFill="accent1" w:themeFillTint="34"/>
      </w:tcPr>
    </w:tblStylePr>
    <w:tblStylePr w:type="band1Horz">
      <w:rPr>
        <w:rFonts w:ascii="Arial" w:hAnsi="Arial"/>
        <w:color w:val="404040"/>
        <w:sz w:val="22"/>
      </w:rPr>
      <w:tblPr/>
      <w:tcPr>
        <w:shd w:val="clear" w:color="AFD9FF" w:themeColor="accent1" w:themeTint="34" w:fill="AFD9FF"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83D2F2" w:themeColor="accent2" w:themeTint="97"/>
        <w:insideH w:val="single" w:sz="4" w:space="0" w:color="83D2F2" w:themeColor="accent2" w:themeTint="97"/>
        <w:insideV w:val="single" w:sz="4" w:space="0" w:color="83D2F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6F0FA" w:themeColor="accent2" w:themeTint="32" w:fill="D6F0FA" w:themeFill="accent2" w:themeFillTint="32"/>
      </w:tcPr>
    </w:tblStylePr>
    <w:tblStylePr w:type="band1Horz">
      <w:rPr>
        <w:rFonts w:ascii="Arial" w:hAnsi="Arial"/>
        <w:color w:val="404040"/>
        <w:sz w:val="22"/>
      </w:rPr>
      <w:tblPr/>
      <w:tcPr>
        <w:shd w:val="clear" w:color="D6F0FA" w:themeColor="accent2" w:themeTint="32" w:fill="D6F0FA"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0070BB" w:themeColor="accent3" w:themeTint="FE"/>
        <w:insideH w:val="single" w:sz="4" w:space="0" w:color="0070BB" w:themeColor="accent3" w:themeTint="FE"/>
        <w:insideV w:val="single" w:sz="4" w:space="0" w:color="0070BB"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E4FF" w:themeColor="accent3" w:themeTint="34" w:fill="BCE4FF" w:themeFill="accent3" w:themeFillTint="34"/>
      </w:tcPr>
    </w:tblStylePr>
    <w:tblStylePr w:type="band1Horz">
      <w:rPr>
        <w:rFonts w:ascii="Arial" w:hAnsi="Arial"/>
        <w:color w:val="404040"/>
        <w:sz w:val="22"/>
      </w:rPr>
      <w:tblPr/>
      <w:tcPr>
        <w:shd w:val="clear" w:color="BCE4FF" w:themeColor="accent3" w:themeTint="34" w:fill="BCE4FF"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E8E8E8" w:themeColor="accent4" w:themeTint="9A"/>
        <w:insideH w:val="single" w:sz="4" w:space="0" w:color="E8E8E8" w:themeColor="accent4" w:themeTint="9A"/>
        <w:insideV w:val="single" w:sz="4" w:space="0" w:color="E8E8E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7F7F7" w:themeColor="accent4" w:themeTint="34" w:fill="F7F7F7" w:themeFill="accent4" w:themeFillTint="34"/>
      </w:tcPr>
    </w:tblStylePr>
    <w:tblStylePr w:type="band1Horz">
      <w:rPr>
        <w:rFonts w:ascii="Arial" w:hAnsi="Arial"/>
        <w:color w:val="404040"/>
        <w:sz w:val="22"/>
      </w:rPr>
      <w:tblPr/>
      <w:tcPr>
        <w:shd w:val="clear" w:color="F7F7F7" w:themeColor="accent4" w:themeTint="34" w:fill="F7F7F7"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AEBD15" w:themeColor="accent5"/>
        <w:insideH w:val="single" w:sz="4" w:space="0" w:color="AEBD15" w:themeColor="accent5"/>
        <w:insideV w:val="single" w:sz="4" w:space="0" w:color="AEBD1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4F9C7" w:themeColor="accent5" w:themeTint="34" w:fill="F4F9C7" w:themeFill="accent5" w:themeFillTint="34"/>
      </w:tcPr>
    </w:tblStylePr>
    <w:tblStylePr w:type="band1Horz">
      <w:rPr>
        <w:rFonts w:ascii="Arial" w:hAnsi="Arial"/>
        <w:color w:val="404040"/>
        <w:sz w:val="22"/>
      </w:rPr>
      <w:tblPr/>
      <w:tcPr>
        <w:shd w:val="clear" w:color="F4F9C7" w:themeColor="accent5" w:themeTint="34" w:fill="F4F9C7"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A600" w:themeColor="accent6"/>
        <w:insideH w:val="single" w:sz="4" w:space="0" w:color="F7A600" w:themeColor="accent6"/>
        <w:insideV w:val="single" w:sz="4" w:space="0" w:color="F7A60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DC9" w:themeColor="accent6" w:themeTint="34" w:fill="FFEDC9" w:themeFill="accent6" w:themeFillTint="34"/>
      </w:tcPr>
    </w:tblStylePr>
    <w:tblStylePr w:type="band1Horz">
      <w:rPr>
        <w:rFonts w:ascii="Arial" w:hAnsi="Arial"/>
        <w:color w:val="404040"/>
        <w:sz w:val="22"/>
      </w:rPr>
      <w:tblPr/>
      <w:tcPr>
        <w:shd w:val="clear" w:color="FFEDC9" w:themeColor="accent6" w:themeTint="34" w:fill="FFEDC9"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909090" w:themeColor="text1" w:themeTint="90"/>
        <w:left w:val="single" w:sz="4" w:space="0" w:color="909090" w:themeColor="text1" w:themeTint="90"/>
        <w:bottom w:val="single" w:sz="4" w:space="0" w:color="909090" w:themeColor="text1" w:themeTint="90"/>
        <w:right w:val="single" w:sz="4" w:space="0" w:color="909090" w:themeColor="text1" w:themeTint="90"/>
        <w:insideH w:val="single" w:sz="4" w:space="0" w:color="909090" w:themeColor="text1" w:themeTint="90"/>
        <w:insideV w:val="single" w:sz="4" w:space="0" w:color="909090" w:themeColor="text1" w:themeTint="90"/>
      </w:tblBorders>
    </w:tblPr>
    <w:tblStylePr w:type="firstRow">
      <w:rPr>
        <w:rFonts w:ascii="Arial" w:hAnsi="Arial"/>
        <w:b/>
        <w:color w:val="FFFFFF"/>
        <w:sz w:val="22"/>
      </w:rPr>
      <w:tblPr/>
      <w:tcPr>
        <w:tcBorders>
          <w:top w:val="single" w:sz="4" w:space="0" w:color="3C3C3C" w:themeColor="text1"/>
          <w:left w:val="single" w:sz="4" w:space="0" w:color="3C3C3C" w:themeColor="text1"/>
          <w:bottom w:val="single" w:sz="4" w:space="0" w:color="3C3C3C" w:themeColor="text1"/>
          <w:right w:val="single" w:sz="4" w:space="0" w:color="3C3C3C" w:themeColor="text1"/>
        </w:tcBorders>
        <w:shd w:val="clear" w:color="3C3C3C" w:themeColor="text1" w:fill="3C3C3C" w:themeFill="text1"/>
      </w:tcPr>
    </w:tblStylePr>
    <w:tblStylePr w:type="lastRow">
      <w:rPr>
        <w:b/>
        <w:color w:val="404040"/>
      </w:rPr>
      <w:tblPr/>
      <w:tcPr>
        <w:tcBorders>
          <w:top w:val="single" w:sz="4" w:space="0" w:color="3C3C3C"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D7D7" w:themeColor="text1" w:themeTint="34" w:fill="D7D7D7" w:themeFill="text1" w:themeFillTint="34"/>
      </w:tcPr>
    </w:tblStylePr>
    <w:tblStylePr w:type="band1Horz">
      <w:rPr>
        <w:rFonts w:ascii="Arial" w:hAnsi="Arial"/>
        <w:color w:val="404040"/>
        <w:sz w:val="22"/>
      </w:rPr>
      <w:tblPr/>
      <w:tcPr>
        <w:shd w:val="clear" w:color="D7D7D7" w:themeColor="text1" w:themeTint="34" w:fill="D7D7D7"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2298FF" w:themeColor="accent1" w:themeTint="90"/>
        <w:left w:val="single" w:sz="4" w:space="0" w:color="2298FF" w:themeColor="accent1" w:themeTint="90"/>
        <w:bottom w:val="single" w:sz="4" w:space="0" w:color="2298FF" w:themeColor="accent1" w:themeTint="90"/>
        <w:right w:val="single" w:sz="4" w:space="0" w:color="2298FF" w:themeColor="accent1" w:themeTint="90"/>
        <w:insideH w:val="single" w:sz="4" w:space="0" w:color="2298FF" w:themeColor="accent1" w:themeTint="90"/>
        <w:insideV w:val="single" w:sz="4" w:space="0" w:color="2298FF" w:themeColor="accent1" w:themeTint="90"/>
      </w:tblBorders>
    </w:tblPr>
    <w:tblStylePr w:type="firstRow">
      <w:rPr>
        <w:rFonts w:ascii="Arial" w:hAnsi="Arial"/>
        <w:b/>
        <w:color w:val="FFFFFF"/>
        <w:sz w:val="22"/>
      </w:rPr>
      <w:tblPr/>
      <w:tcPr>
        <w:tcBorders>
          <w:top w:val="single" w:sz="4" w:space="0" w:color="005197" w:themeColor="accent1" w:themeTint="EA"/>
          <w:left w:val="single" w:sz="4" w:space="0" w:color="005197" w:themeColor="accent1" w:themeTint="EA"/>
          <w:bottom w:val="single" w:sz="4" w:space="0" w:color="005197" w:themeColor="accent1" w:themeTint="EA"/>
          <w:right w:val="single" w:sz="4" w:space="0" w:color="005197" w:themeColor="accent1" w:themeTint="EA"/>
        </w:tcBorders>
        <w:shd w:val="clear" w:color="005197" w:themeColor="accent1" w:themeTint="EA" w:fill="005197" w:themeFill="accent1" w:themeFillTint="EA"/>
      </w:tcPr>
    </w:tblStylePr>
    <w:tblStylePr w:type="lastRow">
      <w:rPr>
        <w:b/>
        <w:color w:val="404040"/>
      </w:rPr>
      <w:tblPr/>
      <w:tcPr>
        <w:tcBorders>
          <w:top w:val="single" w:sz="4" w:space="0" w:color="00519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DBFF" w:themeColor="accent1" w:themeTint="32" w:fill="B2DBFF" w:themeFill="accent1" w:themeFillTint="32"/>
      </w:tcPr>
    </w:tblStylePr>
    <w:tblStylePr w:type="band1Horz">
      <w:rPr>
        <w:rFonts w:ascii="Arial" w:hAnsi="Arial"/>
        <w:color w:val="404040"/>
        <w:sz w:val="22"/>
      </w:rPr>
      <w:tblPr/>
      <w:tcPr>
        <w:shd w:val="clear" w:color="B2DBFF" w:themeColor="accent1" w:themeTint="32" w:fill="B2DBFF"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89D4F2" w:themeColor="accent2" w:themeTint="90"/>
        <w:left w:val="single" w:sz="4" w:space="0" w:color="89D4F2" w:themeColor="accent2" w:themeTint="90"/>
        <w:bottom w:val="single" w:sz="4" w:space="0" w:color="89D4F2" w:themeColor="accent2" w:themeTint="90"/>
        <w:right w:val="single" w:sz="4" w:space="0" w:color="89D4F2" w:themeColor="accent2" w:themeTint="90"/>
        <w:insideH w:val="single" w:sz="4" w:space="0" w:color="89D4F2" w:themeColor="accent2" w:themeTint="90"/>
        <w:insideV w:val="single" w:sz="4" w:space="0" w:color="89D4F2" w:themeColor="accent2" w:themeTint="90"/>
      </w:tblBorders>
    </w:tblPr>
    <w:tblStylePr w:type="firstRow">
      <w:rPr>
        <w:rFonts w:ascii="Arial" w:hAnsi="Arial"/>
        <w:b/>
        <w:color w:val="FFFFFF"/>
        <w:sz w:val="22"/>
      </w:rPr>
      <w:tblPr/>
      <w:tcPr>
        <w:tcBorders>
          <w:top w:val="single" w:sz="4" w:space="0" w:color="83D2F2" w:themeColor="accent2" w:themeTint="97"/>
          <w:left w:val="single" w:sz="4" w:space="0" w:color="83D2F2" w:themeColor="accent2" w:themeTint="97"/>
          <w:bottom w:val="single" w:sz="4" w:space="0" w:color="83D2F2" w:themeColor="accent2" w:themeTint="97"/>
          <w:right w:val="single" w:sz="4" w:space="0" w:color="83D2F2" w:themeColor="accent2" w:themeTint="97"/>
        </w:tcBorders>
        <w:shd w:val="clear" w:color="83D2F2" w:themeColor="accent2" w:themeTint="97" w:fill="83D2F2" w:themeFill="accent2" w:themeFillTint="97"/>
      </w:tcPr>
    </w:tblStylePr>
    <w:tblStylePr w:type="lastRow">
      <w:rPr>
        <w:b/>
        <w:color w:val="404040"/>
      </w:rPr>
      <w:tblPr/>
      <w:tcPr>
        <w:tcBorders>
          <w:top w:val="single" w:sz="4" w:space="0" w:color="83D2F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6F0FA" w:themeColor="accent2" w:themeTint="32" w:fill="D6F0FA" w:themeFill="accent2" w:themeFillTint="32"/>
      </w:tcPr>
    </w:tblStylePr>
    <w:tblStylePr w:type="band1Horz">
      <w:rPr>
        <w:rFonts w:ascii="Arial" w:hAnsi="Arial"/>
        <w:color w:val="404040"/>
        <w:sz w:val="22"/>
      </w:rPr>
      <w:tblPr/>
      <w:tcPr>
        <w:shd w:val="clear" w:color="D6F0FA" w:themeColor="accent2" w:themeTint="32" w:fill="D6F0FA"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48B5FF" w:themeColor="accent3" w:themeTint="90"/>
        <w:left w:val="single" w:sz="4" w:space="0" w:color="48B5FF" w:themeColor="accent3" w:themeTint="90"/>
        <w:bottom w:val="single" w:sz="4" w:space="0" w:color="48B5FF" w:themeColor="accent3" w:themeTint="90"/>
        <w:right w:val="single" w:sz="4" w:space="0" w:color="48B5FF" w:themeColor="accent3" w:themeTint="90"/>
        <w:insideH w:val="single" w:sz="4" w:space="0" w:color="48B5FF" w:themeColor="accent3" w:themeTint="90"/>
        <w:insideV w:val="single" w:sz="4" w:space="0" w:color="48B5FF" w:themeColor="accent3" w:themeTint="90"/>
      </w:tblBorders>
    </w:tblPr>
    <w:tblStylePr w:type="firstRow">
      <w:rPr>
        <w:rFonts w:ascii="Arial" w:hAnsi="Arial"/>
        <w:b/>
        <w:color w:val="FFFFFF"/>
        <w:sz w:val="22"/>
      </w:rPr>
      <w:tblPr/>
      <w:tcPr>
        <w:tcBorders>
          <w:top w:val="single" w:sz="4" w:space="0" w:color="0070BB" w:themeColor="accent3" w:themeTint="FE"/>
          <w:left w:val="single" w:sz="4" w:space="0" w:color="0070BB" w:themeColor="accent3" w:themeTint="FE"/>
          <w:bottom w:val="single" w:sz="4" w:space="0" w:color="0070BB" w:themeColor="accent3" w:themeTint="FE"/>
          <w:right w:val="single" w:sz="4" w:space="0" w:color="0070BB" w:themeColor="accent3" w:themeTint="FE"/>
        </w:tcBorders>
        <w:shd w:val="clear" w:color="0070BB" w:themeColor="accent3" w:themeTint="FE" w:fill="0070BB" w:themeFill="accent3" w:themeFillTint="FE"/>
      </w:tcPr>
    </w:tblStylePr>
    <w:tblStylePr w:type="lastRow">
      <w:rPr>
        <w:b/>
        <w:color w:val="404040"/>
      </w:rPr>
      <w:tblPr/>
      <w:tcPr>
        <w:tcBorders>
          <w:top w:val="single" w:sz="4" w:space="0" w:color="0070BB"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4FF" w:themeColor="accent3" w:themeTint="34" w:fill="BCE4FF" w:themeFill="accent3" w:themeFillTint="34"/>
      </w:tcPr>
    </w:tblStylePr>
    <w:tblStylePr w:type="band1Horz">
      <w:rPr>
        <w:rFonts w:ascii="Arial" w:hAnsi="Arial"/>
        <w:color w:val="404040"/>
        <w:sz w:val="22"/>
      </w:rPr>
      <w:tblPr/>
      <w:tcPr>
        <w:shd w:val="clear" w:color="BCE4FF" w:themeColor="accent3" w:themeTint="34" w:fill="BCE4FF"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EAEAEA" w:themeColor="accent4" w:themeTint="90"/>
        <w:left w:val="single" w:sz="4" w:space="0" w:color="EAEAEA" w:themeColor="accent4" w:themeTint="90"/>
        <w:bottom w:val="single" w:sz="4" w:space="0" w:color="EAEAEA" w:themeColor="accent4" w:themeTint="90"/>
        <w:right w:val="single" w:sz="4" w:space="0" w:color="EAEAEA" w:themeColor="accent4" w:themeTint="90"/>
        <w:insideH w:val="single" w:sz="4" w:space="0" w:color="EAEAEA" w:themeColor="accent4" w:themeTint="90"/>
        <w:insideV w:val="single" w:sz="4" w:space="0" w:color="EAEAEA" w:themeColor="accent4" w:themeTint="90"/>
      </w:tblBorders>
    </w:tblPr>
    <w:tblStylePr w:type="firstRow">
      <w:rPr>
        <w:rFonts w:ascii="Arial" w:hAnsi="Arial"/>
        <w:b/>
        <w:color w:val="FFFFFF"/>
        <w:sz w:val="22"/>
      </w:rPr>
      <w:tblPr/>
      <w:tcPr>
        <w:tcBorders>
          <w:top w:val="single" w:sz="4" w:space="0" w:color="E8E8E8" w:themeColor="accent4" w:themeTint="9A"/>
          <w:left w:val="single" w:sz="4" w:space="0" w:color="E8E8E8" w:themeColor="accent4" w:themeTint="9A"/>
          <w:bottom w:val="single" w:sz="4" w:space="0" w:color="E8E8E8" w:themeColor="accent4" w:themeTint="9A"/>
          <w:right w:val="single" w:sz="4" w:space="0" w:color="E8E8E8" w:themeColor="accent4" w:themeTint="9A"/>
        </w:tcBorders>
        <w:shd w:val="clear" w:color="E8E8E8" w:themeColor="accent4" w:themeTint="9A" w:fill="E8E8E8" w:themeFill="accent4" w:themeFillTint="9A"/>
      </w:tcPr>
    </w:tblStylePr>
    <w:tblStylePr w:type="lastRow">
      <w:rPr>
        <w:b/>
        <w:color w:val="404040"/>
      </w:rPr>
      <w:tblPr/>
      <w:tcPr>
        <w:tcBorders>
          <w:top w:val="single" w:sz="4" w:space="0" w:color="E8E8E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F7F7" w:themeColor="accent4" w:themeTint="34" w:fill="F7F7F7" w:themeFill="accent4" w:themeFillTint="34"/>
      </w:tcPr>
    </w:tblStylePr>
    <w:tblStylePr w:type="band1Horz">
      <w:rPr>
        <w:rFonts w:ascii="Arial" w:hAnsi="Arial"/>
        <w:color w:val="404040"/>
        <w:sz w:val="22"/>
      </w:rPr>
      <w:tblPr/>
      <w:tcPr>
        <w:shd w:val="clear" w:color="F7F7F7" w:themeColor="accent4" w:themeTint="34" w:fill="F7F7F7"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E1EE66" w:themeColor="accent5" w:themeTint="90"/>
        <w:left w:val="single" w:sz="4" w:space="0" w:color="E1EE66" w:themeColor="accent5" w:themeTint="90"/>
        <w:bottom w:val="single" w:sz="4" w:space="0" w:color="E1EE66" w:themeColor="accent5" w:themeTint="90"/>
        <w:right w:val="single" w:sz="4" w:space="0" w:color="E1EE66" w:themeColor="accent5" w:themeTint="90"/>
        <w:insideH w:val="single" w:sz="4" w:space="0" w:color="E1EE66" w:themeColor="accent5" w:themeTint="90"/>
        <w:insideV w:val="single" w:sz="4" w:space="0" w:color="E1EE66" w:themeColor="accent5" w:themeTint="90"/>
      </w:tblBorders>
    </w:tblPr>
    <w:tblStylePr w:type="firstRow">
      <w:rPr>
        <w:rFonts w:ascii="Arial" w:hAnsi="Arial"/>
        <w:b/>
        <w:color w:val="FFFFFF"/>
        <w:sz w:val="22"/>
      </w:rPr>
      <w:tblPr/>
      <w:tcPr>
        <w:tcBorders>
          <w:top w:val="single" w:sz="4" w:space="0" w:color="AEBD15" w:themeColor="accent5"/>
          <w:left w:val="single" w:sz="4" w:space="0" w:color="AEBD15" w:themeColor="accent5"/>
          <w:bottom w:val="single" w:sz="4" w:space="0" w:color="AEBD15" w:themeColor="accent5"/>
          <w:right w:val="single" w:sz="4" w:space="0" w:color="AEBD15" w:themeColor="accent5"/>
        </w:tcBorders>
        <w:shd w:val="clear" w:color="AEBD15" w:themeColor="accent5" w:fill="AEBD15" w:themeFill="accent5"/>
      </w:tcPr>
    </w:tblStylePr>
    <w:tblStylePr w:type="lastRow">
      <w:rPr>
        <w:b/>
        <w:color w:val="404040"/>
      </w:rPr>
      <w:tblPr/>
      <w:tcPr>
        <w:tcBorders>
          <w:top w:val="single" w:sz="4" w:space="0" w:color="AEBD1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F9C7" w:themeColor="accent5" w:themeTint="34" w:fill="F4F9C7" w:themeFill="accent5" w:themeFillTint="34"/>
      </w:tcPr>
    </w:tblStylePr>
    <w:tblStylePr w:type="band1Horz">
      <w:rPr>
        <w:rFonts w:ascii="Arial" w:hAnsi="Arial"/>
        <w:color w:val="404040"/>
        <w:sz w:val="22"/>
      </w:rPr>
      <w:tblPr/>
      <w:tcPr>
        <w:shd w:val="clear" w:color="F4F9C7" w:themeColor="accent5" w:themeTint="34" w:fill="F4F9C7"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FCE6A" w:themeColor="accent6" w:themeTint="90"/>
        <w:left w:val="single" w:sz="4" w:space="0" w:color="FFCE6A" w:themeColor="accent6" w:themeTint="90"/>
        <w:bottom w:val="single" w:sz="4" w:space="0" w:color="FFCE6A" w:themeColor="accent6" w:themeTint="90"/>
        <w:right w:val="single" w:sz="4" w:space="0" w:color="FFCE6A" w:themeColor="accent6" w:themeTint="90"/>
        <w:insideH w:val="single" w:sz="4" w:space="0" w:color="FFCE6A" w:themeColor="accent6" w:themeTint="90"/>
        <w:insideV w:val="single" w:sz="4" w:space="0" w:color="FFCE6A" w:themeColor="accent6" w:themeTint="90"/>
      </w:tblBorders>
    </w:tblPr>
    <w:tblStylePr w:type="firstRow">
      <w:rPr>
        <w:rFonts w:ascii="Arial" w:hAnsi="Arial"/>
        <w:b/>
        <w:color w:val="FFFFFF"/>
        <w:sz w:val="22"/>
      </w:rPr>
      <w:tblPr/>
      <w:tcPr>
        <w:tcBorders>
          <w:top w:val="single" w:sz="4" w:space="0" w:color="F7A600" w:themeColor="accent6"/>
          <w:left w:val="single" w:sz="4" w:space="0" w:color="F7A600" w:themeColor="accent6"/>
          <w:bottom w:val="single" w:sz="4" w:space="0" w:color="F7A600" w:themeColor="accent6"/>
          <w:right w:val="single" w:sz="4" w:space="0" w:color="F7A600" w:themeColor="accent6"/>
        </w:tcBorders>
        <w:shd w:val="clear" w:color="F7A600" w:themeColor="accent6" w:fill="F7A600" w:themeFill="accent6"/>
      </w:tcPr>
    </w:tblStylePr>
    <w:tblStylePr w:type="lastRow">
      <w:rPr>
        <w:b/>
        <w:color w:val="404040"/>
      </w:rPr>
      <w:tblPr/>
      <w:tcPr>
        <w:tcBorders>
          <w:top w:val="single" w:sz="4" w:space="0" w:color="F7A60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C9" w:themeColor="accent6" w:themeTint="34" w:fill="FFEDC9" w:themeFill="accent6" w:themeFillTint="34"/>
      </w:tcPr>
    </w:tblStylePr>
    <w:tblStylePr w:type="band1Horz">
      <w:rPr>
        <w:rFonts w:ascii="Arial" w:hAnsi="Arial"/>
        <w:color w:val="404040"/>
        <w:sz w:val="22"/>
      </w:rPr>
      <w:tblPr/>
      <w:tcPr>
        <w:shd w:val="clear" w:color="FFEDC9" w:themeColor="accent6" w:themeTint="34" w:fill="FFEDC9"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ECECE" w:themeColor="text1" w:themeTint="40" w:fill="CECECE" w:themeFill="text1" w:themeFillTint="40"/>
    </w:tblPr>
    <w:tblStylePr w:type="firstRow">
      <w:rPr>
        <w:rFonts w:ascii="Arial" w:hAnsi="Arial"/>
        <w:b/>
        <w:color w:val="FFFFFF"/>
        <w:sz w:val="22"/>
      </w:rPr>
      <w:tblPr/>
      <w:tcPr>
        <w:shd w:val="clear" w:color="3C3C3C" w:themeColor="text1" w:fill="3C3C3C" w:themeFill="text1"/>
      </w:tcPr>
    </w:tblStylePr>
    <w:tblStylePr w:type="lastRow">
      <w:rPr>
        <w:rFonts w:ascii="Arial" w:hAnsi="Arial"/>
        <w:b/>
        <w:color w:val="FFFFFF"/>
        <w:sz w:val="22"/>
      </w:rPr>
      <w:tblPr/>
      <w:tcPr>
        <w:tcBorders>
          <w:top w:val="single" w:sz="4" w:space="0" w:color="FFFFFF" w:themeColor="light1"/>
        </w:tcBorders>
        <w:shd w:val="clear" w:color="3C3C3C" w:themeColor="text1" w:fill="3C3C3C" w:themeFill="text1"/>
      </w:tcPr>
    </w:tblStylePr>
    <w:tblStylePr w:type="firstCol">
      <w:rPr>
        <w:rFonts w:ascii="Arial" w:hAnsi="Arial"/>
        <w:b/>
        <w:color w:val="FFFFFF"/>
        <w:sz w:val="22"/>
      </w:rPr>
      <w:tblPr/>
      <w:tcPr>
        <w:shd w:val="clear" w:color="3C3C3C" w:themeColor="text1" w:fill="3C3C3C" w:themeFill="text1"/>
      </w:tcPr>
    </w:tblStylePr>
    <w:tblStylePr w:type="lastCol">
      <w:rPr>
        <w:rFonts w:ascii="Arial" w:hAnsi="Arial"/>
        <w:b/>
        <w:color w:val="FFFFFF"/>
        <w:sz w:val="22"/>
      </w:rPr>
      <w:tblPr/>
      <w:tcPr>
        <w:shd w:val="clear" w:color="3C3C3C" w:themeColor="text1" w:fill="3C3C3C" w:themeFill="text1"/>
      </w:tcPr>
    </w:tblStylePr>
    <w:tblStylePr w:type="band1Vert">
      <w:tblPr/>
      <w:tcPr>
        <w:shd w:val="clear" w:color="A5A5A5" w:themeColor="text1" w:themeTint="75" w:fill="A5A5A5" w:themeFill="text1" w:themeFillTint="75"/>
      </w:tcPr>
    </w:tblStylePr>
    <w:tblStylePr w:type="band1Horz">
      <w:tblPr/>
      <w:tcPr>
        <w:shd w:val="clear" w:color="A5A5A5" w:themeColor="text1" w:themeTint="75" w:fill="A5A5A5"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FD9FF" w:themeColor="accent1" w:themeTint="34" w:fill="AFD9FF" w:themeFill="accent1" w:themeFillTint="34"/>
    </w:tblPr>
    <w:tblStylePr w:type="firstRow">
      <w:rPr>
        <w:rFonts w:ascii="Arial" w:hAnsi="Arial"/>
        <w:b/>
        <w:color w:val="FFFFFF"/>
        <w:sz w:val="22"/>
      </w:rPr>
      <w:tblPr/>
      <w:tcPr>
        <w:shd w:val="clear" w:color="004077" w:themeColor="accent1" w:fill="004077" w:themeFill="accent1"/>
      </w:tcPr>
    </w:tblStylePr>
    <w:tblStylePr w:type="lastRow">
      <w:rPr>
        <w:rFonts w:ascii="Arial" w:hAnsi="Arial"/>
        <w:b/>
        <w:color w:val="FFFFFF"/>
        <w:sz w:val="22"/>
      </w:rPr>
      <w:tblPr/>
      <w:tcPr>
        <w:tcBorders>
          <w:top w:val="single" w:sz="4" w:space="0" w:color="FFFFFF" w:themeColor="light1"/>
        </w:tcBorders>
        <w:shd w:val="clear" w:color="004077" w:themeColor="accent1" w:fill="004077" w:themeFill="accent1"/>
      </w:tcPr>
    </w:tblStylePr>
    <w:tblStylePr w:type="firstCol">
      <w:rPr>
        <w:rFonts w:ascii="Arial" w:hAnsi="Arial"/>
        <w:b/>
        <w:color w:val="FFFFFF"/>
        <w:sz w:val="22"/>
      </w:rPr>
      <w:tblPr/>
      <w:tcPr>
        <w:shd w:val="clear" w:color="004077" w:themeColor="accent1" w:fill="004077" w:themeFill="accent1"/>
      </w:tcPr>
    </w:tblStylePr>
    <w:tblStylePr w:type="lastCol">
      <w:rPr>
        <w:rFonts w:ascii="Arial" w:hAnsi="Arial"/>
        <w:b/>
        <w:color w:val="FFFFFF"/>
        <w:sz w:val="22"/>
      </w:rPr>
      <w:tblPr/>
      <w:tcPr>
        <w:shd w:val="clear" w:color="004077" w:themeColor="accent1" w:fill="004077" w:themeFill="accent1"/>
      </w:tcPr>
    </w:tblStylePr>
    <w:tblStylePr w:type="band1Vert">
      <w:tblPr/>
      <w:tcPr>
        <w:shd w:val="clear" w:color="4BABFF" w:themeColor="accent1" w:themeTint="75" w:fill="4BABFF" w:themeFill="accent1" w:themeFillTint="75"/>
      </w:tcPr>
    </w:tblStylePr>
    <w:tblStylePr w:type="band1Horz">
      <w:tblPr/>
      <w:tcPr>
        <w:shd w:val="clear" w:color="4BABFF" w:themeColor="accent1" w:themeTint="75" w:fill="4BABFF"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6F0FA" w:themeColor="accent2" w:themeTint="32" w:fill="D6F0FA" w:themeFill="accent2" w:themeFillTint="32"/>
    </w:tblPr>
    <w:tblStylePr w:type="firstRow">
      <w:rPr>
        <w:rFonts w:ascii="Arial" w:hAnsi="Arial"/>
        <w:b/>
        <w:color w:val="FFFFFF"/>
        <w:sz w:val="22"/>
      </w:rPr>
      <w:tblPr/>
      <w:tcPr>
        <w:shd w:val="clear" w:color="2FB4E9" w:themeColor="accent2" w:fill="2FB4E9" w:themeFill="accent2"/>
      </w:tcPr>
    </w:tblStylePr>
    <w:tblStylePr w:type="lastRow">
      <w:rPr>
        <w:rFonts w:ascii="Arial" w:hAnsi="Arial"/>
        <w:b/>
        <w:color w:val="FFFFFF"/>
        <w:sz w:val="22"/>
      </w:rPr>
      <w:tblPr/>
      <w:tcPr>
        <w:tcBorders>
          <w:top w:val="single" w:sz="4" w:space="0" w:color="FFFFFF" w:themeColor="light1"/>
        </w:tcBorders>
        <w:shd w:val="clear" w:color="2FB4E9" w:themeColor="accent2" w:fill="2FB4E9" w:themeFill="accent2"/>
      </w:tcPr>
    </w:tblStylePr>
    <w:tblStylePr w:type="firstCol">
      <w:rPr>
        <w:rFonts w:ascii="Arial" w:hAnsi="Arial"/>
        <w:b/>
        <w:color w:val="FFFFFF"/>
        <w:sz w:val="22"/>
      </w:rPr>
      <w:tblPr/>
      <w:tcPr>
        <w:shd w:val="clear" w:color="2FB4E9" w:themeColor="accent2" w:fill="2FB4E9" w:themeFill="accent2"/>
      </w:tcPr>
    </w:tblStylePr>
    <w:tblStylePr w:type="lastCol">
      <w:rPr>
        <w:rFonts w:ascii="Arial" w:hAnsi="Arial"/>
        <w:b/>
        <w:color w:val="FFFFFF"/>
        <w:sz w:val="22"/>
      </w:rPr>
      <w:tblPr/>
      <w:tcPr>
        <w:shd w:val="clear" w:color="2FB4E9" w:themeColor="accent2" w:fill="2FB4E9" w:themeFill="accent2"/>
      </w:tcPr>
    </w:tblStylePr>
    <w:tblStylePr w:type="band1Vert">
      <w:tblPr/>
      <w:tcPr>
        <w:shd w:val="clear" w:color="9FDCF5" w:themeColor="accent2" w:themeTint="75" w:fill="9FDCF5" w:themeFill="accent2" w:themeFillTint="75"/>
      </w:tcPr>
    </w:tblStylePr>
    <w:tblStylePr w:type="band1Horz">
      <w:tblPr/>
      <w:tcPr>
        <w:shd w:val="clear" w:color="9FDCF5" w:themeColor="accent2" w:themeTint="75" w:fill="9FDCF5"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E4FF" w:themeColor="accent3" w:themeTint="34" w:fill="BCE4FF" w:themeFill="accent3" w:themeFillTint="34"/>
    </w:tblPr>
    <w:tblStylePr w:type="firstRow">
      <w:rPr>
        <w:rFonts w:ascii="Arial" w:hAnsi="Arial"/>
        <w:b/>
        <w:color w:val="FFFFFF"/>
        <w:sz w:val="22"/>
      </w:rPr>
      <w:tblPr/>
      <w:tcPr>
        <w:shd w:val="clear" w:color="0070BA" w:themeColor="accent3" w:fill="0070BA" w:themeFill="accent3"/>
      </w:tcPr>
    </w:tblStylePr>
    <w:tblStylePr w:type="lastRow">
      <w:rPr>
        <w:rFonts w:ascii="Arial" w:hAnsi="Arial"/>
        <w:b/>
        <w:color w:val="FFFFFF"/>
        <w:sz w:val="22"/>
      </w:rPr>
      <w:tblPr/>
      <w:tcPr>
        <w:tcBorders>
          <w:top w:val="single" w:sz="4" w:space="0" w:color="FFFFFF" w:themeColor="light1"/>
        </w:tcBorders>
        <w:shd w:val="clear" w:color="0070BA" w:themeColor="accent3" w:fill="0070BA" w:themeFill="accent3"/>
      </w:tcPr>
    </w:tblStylePr>
    <w:tblStylePr w:type="firstCol">
      <w:rPr>
        <w:rFonts w:ascii="Arial" w:hAnsi="Arial"/>
        <w:b/>
        <w:color w:val="FFFFFF"/>
        <w:sz w:val="22"/>
      </w:rPr>
      <w:tblPr/>
      <w:tcPr>
        <w:shd w:val="clear" w:color="0070BA" w:themeColor="accent3" w:fill="0070BA" w:themeFill="accent3"/>
      </w:tcPr>
    </w:tblStylePr>
    <w:tblStylePr w:type="lastCol">
      <w:rPr>
        <w:rFonts w:ascii="Arial" w:hAnsi="Arial"/>
        <w:b/>
        <w:color w:val="FFFFFF"/>
        <w:sz w:val="22"/>
      </w:rPr>
      <w:tblPr/>
      <w:tcPr>
        <w:shd w:val="clear" w:color="0070BA" w:themeColor="accent3" w:fill="0070BA" w:themeFill="accent3"/>
      </w:tcPr>
    </w:tblStylePr>
    <w:tblStylePr w:type="band1Vert">
      <w:tblPr/>
      <w:tcPr>
        <w:shd w:val="clear" w:color="6AC3FF" w:themeColor="accent3" w:themeTint="75" w:fill="6AC3FF" w:themeFill="accent3" w:themeFillTint="75"/>
      </w:tcPr>
    </w:tblStylePr>
    <w:tblStylePr w:type="band1Horz">
      <w:tblPr/>
      <w:tcPr>
        <w:shd w:val="clear" w:color="6AC3FF" w:themeColor="accent3" w:themeTint="75" w:fill="6AC3FF"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7F7F7" w:themeColor="accent4" w:themeTint="34" w:fill="F7F7F7" w:themeFill="accent4" w:themeFillTint="34"/>
    </w:tblPr>
    <w:tblStylePr w:type="firstRow">
      <w:rPr>
        <w:rFonts w:ascii="Arial" w:hAnsi="Arial"/>
        <w:b/>
        <w:color w:val="FFFFFF"/>
        <w:sz w:val="22"/>
      </w:rPr>
      <w:tblPr/>
      <w:tcPr>
        <w:shd w:val="clear" w:color="DADADA" w:themeColor="accent4" w:fill="DADADA" w:themeFill="accent4"/>
      </w:tcPr>
    </w:tblStylePr>
    <w:tblStylePr w:type="lastRow">
      <w:rPr>
        <w:rFonts w:ascii="Arial" w:hAnsi="Arial"/>
        <w:b/>
        <w:color w:val="FFFFFF"/>
        <w:sz w:val="22"/>
      </w:rPr>
      <w:tblPr/>
      <w:tcPr>
        <w:tcBorders>
          <w:top w:val="single" w:sz="4" w:space="0" w:color="FFFFFF" w:themeColor="light1"/>
        </w:tcBorders>
        <w:shd w:val="clear" w:color="DADADA" w:themeColor="accent4" w:fill="DADADA" w:themeFill="accent4"/>
      </w:tcPr>
    </w:tblStylePr>
    <w:tblStylePr w:type="firstCol">
      <w:rPr>
        <w:rFonts w:ascii="Arial" w:hAnsi="Arial"/>
        <w:b/>
        <w:color w:val="FFFFFF"/>
        <w:sz w:val="22"/>
      </w:rPr>
      <w:tblPr/>
      <w:tcPr>
        <w:shd w:val="clear" w:color="DADADA" w:themeColor="accent4" w:fill="DADADA" w:themeFill="accent4"/>
      </w:tcPr>
    </w:tblStylePr>
    <w:tblStylePr w:type="lastCol">
      <w:rPr>
        <w:rFonts w:ascii="Arial" w:hAnsi="Arial"/>
        <w:b/>
        <w:color w:val="FFFFFF"/>
        <w:sz w:val="22"/>
      </w:rPr>
      <w:tblPr/>
      <w:tcPr>
        <w:shd w:val="clear" w:color="DADADA" w:themeColor="accent4" w:fill="DADADA" w:themeFill="accent4"/>
      </w:tcPr>
    </w:tblStylePr>
    <w:tblStylePr w:type="band1Vert">
      <w:tblPr/>
      <w:tcPr>
        <w:shd w:val="clear" w:color="EEEEEE" w:themeColor="accent4" w:themeTint="75" w:fill="EEEEEE" w:themeFill="accent4" w:themeFillTint="75"/>
      </w:tcPr>
    </w:tblStylePr>
    <w:tblStylePr w:type="band1Horz">
      <w:tblPr/>
      <w:tcPr>
        <w:shd w:val="clear" w:color="EEEEEE" w:themeColor="accent4" w:themeTint="75" w:fill="EEEEEE"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4F9C7" w:themeColor="accent5" w:themeTint="34" w:fill="F4F9C7" w:themeFill="accent5" w:themeFillTint="34"/>
    </w:tblPr>
    <w:tblStylePr w:type="firstRow">
      <w:rPr>
        <w:rFonts w:ascii="Arial" w:hAnsi="Arial"/>
        <w:b/>
        <w:color w:val="FFFFFF"/>
        <w:sz w:val="22"/>
      </w:rPr>
      <w:tblPr/>
      <w:tcPr>
        <w:shd w:val="clear" w:color="AEBD15" w:themeColor="accent5" w:fill="AEBD15" w:themeFill="accent5"/>
      </w:tcPr>
    </w:tblStylePr>
    <w:tblStylePr w:type="lastRow">
      <w:rPr>
        <w:rFonts w:ascii="Arial" w:hAnsi="Arial"/>
        <w:b/>
        <w:color w:val="FFFFFF"/>
        <w:sz w:val="22"/>
      </w:rPr>
      <w:tblPr/>
      <w:tcPr>
        <w:tcBorders>
          <w:top w:val="single" w:sz="4" w:space="0" w:color="FFFFFF" w:themeColor="light1"/>
        </w:tcBorders>
        <w:shd w:val="clear" w:color="AEBD15" w:themeColor="accent5" w:fill="AEBD15" w:themeFill="accent5"/>
      </w:tcPr>
    </w:tblStylePr>
    <w:tblStylePr w:type="firstCol">
      <w:rPr>
        <w:rFonts w:ascii="Arial" w:hAnsi="Arial"/>
        <w:b/>
        <w:color w:val="FFFFFF"/>
        <w:sz w:val="22"/>
      </w:rPr>
      <w:tblPr/>
      <w:tcPr>
        <w:shd w:val="clear" w:color="AEBD15" w:themeColor="accent5" w:fill="AEBD15" w:themeFill="accent5"/>
      </w:tcPr>
    </w:tblStylePr>
    <w:tblStylePr w:type="lastCol">
      <w:rPr>
        <w:rFonts w:ascii="Arial" w:hAnsi="Arial"/>
        <w:b/>
        <w:color w:val="FFFFFF"/>
        <w:sz w:val="22"/>
      </w:rPr>
      <w:tblPr/>
      <w:tcPr>
        <w:shd w:val="clear" w:color="AEBD15" w:themeColor="accent5" w:fill="AEBD15" w:themeFill="accent5"/>
      </w:tcPr>
    </w:tblStylePr>
    <w:tblStylePr w:type="band1Vert">
      <w:tblPr/>
      <w:tcPr>
        <w:shd w:val="clear" w:color="E7F183" w:themeColor="accent5" w:themeTint="75" w:fill="E7F183" w:themeFill="accent5" w:themeFillTint="75"/>
      </w:tcPr>
    </w:tblStylePr>
    <w:tblStylePr w:type="band1Horz">
      <w:tblPr/>
      <w:tcPr>
        <w:shd w:val="clear" w:color="E7F183" w:themeColor="accent5" w:themeTint="75" w:fill="E7F183"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DC9" w:themeColor="accent6" w:themeTint="34" w:fill="FFEDC9" w:themeFill="accent6" w:themeFillTint="34"/>
    </w:tblPr>
    <w:tblStylePr w:type="firstRow">
      <w:rPr>
        <w:rFonts w:ascii="Arial" w:hAnsi="Arial"/>
        <w:b/>
        <w:color w:val="FFFFFF"/>
        <w:sz w:val="22"/>
      </w:rPr>
      <w:tblPr/>
      <w:tcPr>
        <w:shd w:val="clear" w:color="F7A600" w:themeColor="accent6" w:fill="F7A600" w:themeFill="accent6"/>
      </w:tcPr>
    </w:tblStylePr>
    <w:tblStylePr w:type="lastRow">
      <w:rPr>
        <w:rFonts w:ascii="Arial" w:hAnsi="Arial"/>
        <w:b/>
        <w:color w:val="FFFFFF"/>
        <w:sz w:val="22"/>
      </w:rPr>
      <w:tblPr/>
      <w:tcPr>
        <w:tcBorders>
          <w:top w:val="single" w:sz="4" w:space="0" w:color="FFFFFF" w:themeColor="light1"/>
        </w:tcBorders>
        <w:shd w:val="clear" w:color="F7A600" w:themeColor="accent6" w:fill="F7A600" w:themeFill="accent6"/>
      </w:tcPr>
    </w:tblStylePr>
    <w:tblStylePr w:type="firstCol">
      <w:rPr>
        <w:rFonts w:ascii="Arial" w:hAnsi="Arial"/>
        <w:b/>
        <w:color w:val="FFFFFF"/>
        <w:sz w:val="22"/>
      </w:rPr>
      <w:tblPr/>
      <w:tcPr>
        <w:shd w:val="clear" w:color="F7A600" w:themeColor="accent6" w:fill="F7A600" w:themeFill="accent6"/>
      </w:tcPr>
    </w:tblStylePr>
    <w:tblStylePr w:type="lastCol">
      <w:rPr>
        <w:rFonts w:ascii="Arial" w:hAnsi="Arial"/>
        <w:b/>
        <w:color w:val="FFFFFF"/>
        <w:sz w:val="22"/>
      </w:rPr>
      <w:tblPr/>
      <w:tcPr>
        <w:shd w:val="clear" w:color="F7A600" w:themeColor="accent6" w:fill="F7A600" w:themeFill="accent6"/>
      </w:tcPr>
    </w:tblStylePr>
    <w:tblStylePr w:type="band1Vert">
      <w:tblPr/>
      <w:tcPr>
        <w:shd w:val="clear" w:color="FFD786" w:themeColor="accent6" w:themeTint="75" w:fill="FFD786" w:themeFill="accent6" w:themeFillTint="75"/>
      </w:tcPr>
    </w:tblStylePr>
    <w:tblStylePr w:type="band1Horz">
      <w:tblPr/>
      <w:tcPr>
        <w:shd w:val="clear" w:color="FFD786" w:themeColor="accent6" w:themeTint="75" w:fill="FFD786"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9D9D9D" w:themeColor="text1" w:themeTint="80"/>
        <w:left w:val="single" w:sz="4" w:space="0" w:color="9D9D9D" w:themeColor="text1" w:themeTint="80"/>
        <w:bottom w:val="single" w:sz="4" w:space="0" w:color="9D9D9D" w:themeColor="text1" w:themeTint="80"/>
        <w:right w:val="single" w:sz="4" w:space="0" w:color="9D9D9D" w:themeColor="text1" w:themeTint="80"/>
        <w:insideH w:val="single" w:sz="4" w:space="0" w:color="9D9D9D" w:themeColor="text1" w:themeTint="80"/>
        <w:insideV w:val="single" w:sz="4" w:space="0" w:color="9D9D9D" w:themeColor="text1" w:themeTint="80"/>
      </w:tblBorders>
    </w:tblPr>
    <w:tblStylePr w:type="firstRow">
      <w:rPr>
        <w:b/>
        <w:color w:val="9D9D9D" w:themeColor="text1" w:themeTint="80" w:themeShade="95"/>
      </w:rPr>
      <w:tblPr/>
      <w:tcPr>
        <w:tcBorders>
          <w:bottom w:val="single" w:sz="12" w:space="0" w:color="9D9D9D" w:themeColor="text1" w:themeTint="80"/>
        </w:tcBorders>
      </w:tcPr>
    </w:tblStylePr>
    <w:tblStylePr w:type="lastRow">
      <w:rPr>
        <w:b/>
        <w:color w:val="9D9D9D" w:themeColor="text1" w:themeTint="80" w:themeShade="95"/>
      </w:rPr>
    </w:tblStylePr>
    <w:tblStylePr w:type="firstCol">
      <w:rPr>
        <w:b/>
        <w:color w:val="9D9D9D" w:themeColor="text1" w:themeTint="80" w:themeShade="95"/>
      </w:rPr>
    </w:tblStylePr>
    <w:tblStylePr w:type="lastCol">
      <w:rPr>
        <w:b/>
        <w:color w:val="9D9D9D" w:themeColor="text1" w:themeTint="80" w:themeShade="95"/>
      </w:rPr>
    </w:tblStylePr>
    <w:tblStylePr w:type="band1Vert">
      <w:tblPr/>
      <w:tcPr>
        <w:shd w:val="clear" w:color="D7D7D7" w:themeColor="text1" w:themeTint="34" w:fill="D7D7D7" w:themeFill="text1" w:themeFillTint="34"/>
      </w:tcPr>
    </w:tblStylePr>
    <w:tblStylePr w:type="band1Horz">
      <w:rPr>
        <w:rFonts w:ascii="Arial" w:hAnsi="Arial"/>
        <w:color w:val="9D9D9D" w:themeColor="text1" w:themeTint="80" w:themeShade="95"/>
        <w:sz w:val="22"/>
      </w:rPr>
      <w:tblPr/>
      <w:tcPr>
        <w:shd w:val="clear" w:color="D7D7D7" w:themeColor="text1" w:themeTint="34" w:fill="D7D7D7" w:themeFill="text1" w:themeFillTint="34"/>
      </w:tcPr>
    </w:tblStylePr>
    <w:tblStylePr w:type="band2Horz">
      <w:rPr>
        <w:rFonts w:ascii="Arial" w:hAnsi="Arial"/>
        <w:color w:val="9D9D9D"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3AA4FF" w:themeColor="accent1" w:themeTint="80"/>
        <w:left w:val="single" w:sz="4" w:space="0" w:color="3AA4FF" w:themeColor="accent1" w:themeTint="80"/>
        <w:bottom w:val="single" w:sz="4" w:space="0" w:color="3AA4FF" w:themeColor="accent1" w:themeTint="80"/>
        <w:right w:val="single" w:sz="4" w:space="0" w:color="3AA4FF" w:themeColor="accent1" w:themeTint="80"/>
        <w:insideH w:val="single" w:sz="4" w:space="0" w:color="3AA4FF" w:themeColor="accent1" w:themeTint="80"/>
        <w:insideV w:val="single" w:sz="4" w:space="0" w:color="3AA4FF" w:themeColor="accent1" w:themeTint="80"/>
      </w:tblBorders>
    </w:tblPr>
    <w:tblStylePr w:type="firstRow">
      <w:rPr>
        <w:b/>
        <w:color w:val="3AA4FF" w:themeColor="accent1" w:themeTint="80" w:themeShade="95"/>
      </w:rPr>
      <w:tblPr/>
      <w:tcPr>
        <w:tcBorders>
          <w:bottom w:val="single" w:sz="12" w:space="0" w:color="3AA4FF" w:themeColor="accent1" w:themeTint="80"/>
        </w:tcBorders>
      </w:tcPr>
    </w:tblStylePr>
    <w:tblStylePr w:type="lastRow">
      <w:rPr>
        <w:b/>
        <w:color w:val="3AA4FF" w:themeColor="accent1" w:themeTint="80" w:themeShade="95"/>
      </w:rPr>
    </w:tblStylePr>
    <w:tblStylePr w:type="firstCol">
      <w:rPr>
        <w:b/>
        <w:color w:val="3AA4FF" w:themeColor="accent1" w:themeTint="80" w:themeShade="95"/>
      </w:rPr>
    </w:tblStylePr>
    <w:tblStylePr w:type="lastCol">
      <w:rPr>
        <w:b/>
        <w:color w:val="3AA4FF" w:themeColor="accent1" w:themeTint="80" w:themeShade="95"/>
      </w:rPr>
    </w:tblStylePr>
    <w:tblStylePr w:type="band1Vert">
      <w:tblPr/>
      <w:tcPr>
        <w:shd w:val="clear" w:color="AFD9FF" w:themeColor="accent1" w:themeTint="34" w:fill="AFD9FF" w:themeFill="accent1" w:themeFillTint="34"/>
      </w:tcPr>
    </w:tblStylePr>
    <w:tblStylePr w:type="band1Horz">
      <w:rPr>
        <w:rFonts w:ascii="Arial" w:hAnsi="Arial"/>
        <w:color w:val="3AA4FF" w:themeColor="accent1" w:themeTint="80" w:themeShade="95"/>
        <w:sz w:val="22"/>
      </w:rPr>
      <w:tblPr/>
      <w:tcPr>
        <w:shd w:val="clear" w:color="AFD9FF" w:themeColor="accent1" w:themeTint="34" w:fill="AFD9FF" w:themeFill="accent1" w:themeFillTint="34"/>
      </w:tcPr>
    </w:tblStylePr>
    <w:tblStylePr w:type="band2Horz">
      <w:rPr>
        <w:rFonts w:ascii="Arial" w:hAnsi="Arial"/>
        <w:color w:val="3AA4FF"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83D2F2" w:themeColor="accent2" w:themeTint="97"/>
        <w:left w:val="single" w:sz="4" w:space="0" w:color="83D2F2" w:themeColor="accent2" w:themeTint="97"/>
        <w:bottom w:val="single" w:sz="4" w:space="0" w:color="83D2F2" w:themeColor="accent2" w:themeTint="97"/>
        <w:right w:val="single" w:sz="4" w:space="0" w:color="83D2F2" w:themeColor="accent2" w:themeTint="97"/>
        <w:insideH w:val="single" w:sz="4" w:space="0" w:color="83D2F2" w:themeColor="accent2" w:themeTint="97"/>
        <w:insideV w:val="single" w:sz="4" w:space="0" w:color="83D2F2" w:themeColor="accent2" w:themeTint="97"/>
      </w:tblBorders>
    </w:tblPr>
    <w:tblStylePr w:type="firstRow">
      <w:rPr>
        <w:b/>
        <w:color w:val="83D2F2" w:themeColor="accent2" w:themeTint="97" w:themeShade="95"/>
      </w:rPr>
      <w:tblPr/>
      <w:tcPr>
        <w:tcBorders>
          <w:bottom w:val="single" w:sz="12" w:space="0" w:color="83D2F2" w:themeColor="accent2" w:themeTint="97"/>
        </w:tcBorders>
      </w:tcPr>
    </w:tblStylePr>
    <w:tblStylePr w:type="lastRow">
      <w:rPr>
        <w:b/>
        <w:color w:val="83D2F2" w:themeColor="accent2" w:themeTint="97" w:themeShade="95"/>
      </w:rPr>
    </w:tblStylePr>
    <w:tblStylePr w:type="firstCol">
      <w:rPr>
        <w:b/>
        <w:color w:val="83D2F2" w:themeColor="accent2" w:themeTint="97" w:themeShade="95"/>
      </w:rPr>
    </w:tblStylePr>
    <w:tblStylePr w:type="lastCol">
      <w:rPr>
        <w:b/>
        <w:color w:val="83D2F2" w:themeColor="accent2" w:themeTint="97" w:themeShade="95"/>
      </w:rPr>
    </w:tblStylePr>
    <w:tblStylePr w:type="band1Vert">
      <w:tblPr/>
      <w:tcPr>
        <w:shd w:val="clear" w:color="D6F0FA" w:themeColor="accent2" w:themeTint="32" w:fill="D6F0FA" w:themeFill="accent2" w:themeFillTint="32"/>
      </w:tcPr>
    </w:tblStylePr>
    <w:tblStylePr w:type="band1Horz">
      <w:rPr>
        <w:rFonts w:ascii="Arial" w:hAnsi="Arial"/>
        <w:color w:val="83D2F2" w:themeColor="accent2" w:themeTint="97" w:themeShade="95"/>
        <w:sz w:val="22"/>
      </w:rPr>
      <w:tblPr/>
      <w:tcPr>
        <w:shd w:val="clear" w:color="D6F0FA" w:themeColor="accent2" w:themeTint="32" w:fill="D6F0FA" w:themeFill="accent2" w:themeFillTint="32"/>
      </w:tcPr>
    </w:tblStylePr>
    <w:tblStylePr w:type="band2Horz">
      <w:rPr>
        <w:rFonts w:ascii="Arial" w:hAnsi="Arial"/>
        <w:color w:val="83D2F2"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0070BB" w:themeColor="accent3" w:themeTint="FE"/>
        <w:left w:val="single" w:sz="4" w:space="0" w:color="0070BB" w:themeColor="accent3" w:themeTint="FE"/>
        <w:bottom w:val="single" w:sz="4" w:space="0" w:color="0070BB" w:themeColor="accent3" w:themeTint="FE"/>
        <w:right w:val="single" w:sz="4" w:space="0" w:color="0070BB" w:themeColor="accent3" w:themeTint="FE"/>
        <w:insideH w:val="single" w:sz="4" w:space="0" w:color="0070BB" w:themeColor="accent3" w:themeTint="FE"/>
        <w:insideV w:val="single" w:sz="4" w:space="0" w:color="0070BB" w:themeColor="accent3" w:themeTint="FE"/>
      </w:tblBorders>
    </w:tblPr>
    <w:tblStylePr w:type="firstRow">
      <w:rPr>
        <w:b/>
        <w:color w:val="0070BB" w:themeColor="accent3" w:themeTint="FE" w:themeShade="95"/>
      </w:rPr>
      <w:tblPr/>
      <w:tcPr>
        <w:tcBorders>
          <w:bottom w:val="single" w:sz="12" w:space="0" w:color="0070BB" w:themeColor="accent3" w:themeTint="FE"/>
        </w:tcBorders>
      </w:tcPr>
    </w:tblStylePr>
    <w:tblStylePr w:type="lastRow">
      <w:rPr>
        <w:b/>
        <w:color w:val="0070BB" w:themeColor="accent3" w:themeTint="FE" w:themeShade="95"/>
      </w:rPr>
    </w:tblStylePr>
    <w:tblStylePr w:type="firstCol">
      <w:rPr>
        <w:b/>
        <w:color w:val="0070BB" w:themeColor="accent3" w:themeTint="FE" w:themeShade="95"/>
      </w:rPr>
    </w:tblStylePr>
    <w:tblStylePr w:type="lastCol">
      <w:rPr>
        <w:b/>
        <w:color w:val="0070BB" w:themeColor="accent3" w:themeTint="FE" w:themeShade="95"/>
      </w:rPr>
    </w:tblStylePr>
    <w:tblStylePr w:type="band1Vert">
      <w:tblPr/>
      <w:tcPr>
        <w:shd w:val="clear" w:color="BCE4FF" w:themeColor="accent3" w:themeTint="34" w:fill="BCE4FF" w:themeFill="accent3" w:themeFillTint="34"/>
      </w:tcPr>
    </w:tblStylePr>
    <w:tblStylePr w:type="band1Horz">
      <w:rPr>
        <w:rFonts w:ascii="Arial" w:hAnsi="Arial"/>
        <w:color w:val="0070BB" w:themeColor="accent3" w:themeTint="FE" w:themeShade="95"/>
        <w:sz w:val="22"/>
      </w:rPr>
      <w:tblPr/>
      <w:tcPr>
        <w:shd w:val="clear" w:color="BCE4FF" w:themeColor="accent3" w:themeTint="34" w:fill="BCE4FF" w:themeFill="accent3" w:themeFillTint="34"/>
      </w:tcPr>
    </w:tblStylePr>
    <w:tblStylePr w:type="band2Horz">
      <w:rPr>
        <w:rFonts w:ascii="Arial" w:hAnsi="Arial"/>
        <w:color w:val="0070BB"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E8E8E8" w:themeColor="accent4" w:themeTint="9A"/>
        <w:left w:val="single" w:sz="4" w:space="0" w:color="E8E8E8" w:themeColor="accent4" w:themeTint="9A"/>
        <w:bottom w:val="single" w:sz="4" w:space="0" w:color="E8E8E8" w:themeColor="accent4" w:themeTint="9A"/>
        <w:right w:val="single" w:sz="4" w:space="0" w:color="E8E8E8" w:themeColor="accent4" w:themeTint="9A"/>
        <w:insideH w:val="single" w:sz="4" w:space="0" w:color="E8E8E8" w:themeColor="accent4" w:themeTint="9A"/>
        <w:insideV w:val="single" w:sz="4" w:space="0" w:color="E8E8E8" w:themeColor="accent4" w:themeTint="9A"/>
      </w:tblBorders>
    </w:tblPr>
    <w:tblStylePr w:type="firstRow">
      <w:rPr>
        <w:b/>
        <w:color w:val="E8E8E8" w:themeColor="accent4" w:themeTint="9A" w:themeShade="95"/>
      </w:rPr>
      <w:tblPr/>
      <w:tcPr>
        <w:tcBorders>
          <w:bottom w:val="single" w:sz="12" w:space="0" w:color="E8E8E8" w:themeColor="accent4" w:themeTint="9A"/>
        </w:tcBorders>
      </w:tcPr>
    </w:tblStylePr>
    <w:tblStylePr w:type="lastRow">
      <w:rPr>
        <w:b/>
        <w:color w:val="E8E8E8" w:themeColor="accent4" w:themeTint="9A" w:themeShade="95"/>
      </w:rPr>
    </w:tblStylePr>
    <w:tblStylePr w:type="firstCol">
      <w:rPr>
        <w:b/>
        <w:color w:val="E8E8E8" w:themeColor="accent4" w:themeTint="9A" w:themeShade="95"/>
      </w:rPr>
    </w:tblStylePr>
    <w:tblStylePr w:type="lastCol">
      <w:rPr>
        <w:b/>
        <w:color w:val="E8E8E8" w:themeColor="accent4" w:themeTint="9A" w:themeShade="95"/>
      </w:rPr>
    </w:tblStylePr>
    <w:tblStylePr w:type="band1Vert">
      <w:tblPr/>
      <w:tcPr>
        <w:shd w:val="clear" w:color="F7F7F7" w:themeColor="accent4" w:themeTint="34" w:fill="F7F7F7" w:themeFill="accent4" w:themeFillTint="34"/>
      </w:tcPr>
    </w:tblStylePr>
    <w:tblStylePr w:type="band1Horz">
      <w:rPr>
        <w:rFonts w:ascii="Arial" w:hAnsi="Arial"/>
        <w:color w:val="E8E8E8" w:themeColor="accent4" w:themeTint="9A" w:themeShade="95"/>
        <w:sz w:val="22"/>
      </w:rPr>
      <w:tblPr/>
      <w:tcPr>
        <w:shd w:val="clear" w:color="F7F7F7" w:themeColor="accent4" w:themeTint="34" w:fill="F7F7F7" w:themeFill="accent4" w:themeFillTint="34"/>
      </w:tcPr>
    </w:tblStylePr>
    <w:tblStylePr w:type="band2Horz">
      <w:rPr>
        <w:rFonts w:ascii="Arial" w:hAnsi="Arial"/>
        <w:color w:val="E8E8E8"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AEBD15" w:themeColor="accent5"/>
        <w:left w:val="single" w:sz="4" w:space="0" w:color="AEBD15" w:themeColor="accent5"/>
        <w:bottom w:val="single" w:sz="4" w:space="0" w:color="AEBD15" w:themeColor="accent5"/>
        <w:right w:val="single" w:sz="4" w:space="0" w:color="AEBD15" w:themeColor="accent5"/>
        <w:insideH w:val="single" w:sz="4" w:space="0" w:color="AEBD15" w:themeColor="accent5"/>
        <w:insideV w:val="single" w:sz="4" w:space="0" w:color="AEBD15" w:themeColor="accent5"/>
      </w:tblBorders>
    </w:tblPr>
    <w:tblStylePr w:type="firstRow">
      <w:rPr>
        <w:b/>
        <w:color w:val="656E0C" w:themeColor="accent5" w:themeShade="95"/>
      </w:rPr>
      <w:tblPr/>
      <w:tcPr>
        <w:tcBorders>
          <w:bottom w:val="single" w:sz="12" w:space="0" w:color="AEBD15" w:themeColor="accent5"/>
        </w:tcBorders>
      </w:tcPr>
    </w:tblStylePr>
    <w:tblStylePr w:type="lastRow">
      <w:rPr>
        <w:b/>
        <w:color w:val="656E0C" w:themeColor="accent5" w:themeShade="95"/>
      </w:rPr>
    </w:tblStylePr>
    <w:tblStylePr w:type="firstCol">
      <w:rPr>
        <w:b/>
        <w:color w:val="656E0C" w:themeColor="accent5" w:themeShade="95"/>
      </w:rPr>
    </w:tblStylePr>
    <w:tblStylePr w:type="lastCol">
      <w:rPr>
        <w:b/>
        <w:color w:val="656E0C" w:themeColor="accent5" w:themeShade="95"/>
      </w:rPr>
    </w:tblStylePr>
    <w:tblStylePr w:type="band1Vert">
      <w:tblPr/>
      <w:tcPr>
        <w:shd w:val="clear" w:color="F4F9C7" w:themeColor="accent5" w:themeTint="34" w:fill="F4F9C7" w:themeFill="accent5" w:themeFillTint="34"/>
      </w:tcPr>
    </w:tblStylePr>
    <w:tblStylePr w:type="band1Horz">
      <w:rPr>
        <w:rFonts w:ascii="Arial" w:hAnsi="Arial"/>
        <w:color w:val="656E0C" w:themeColor="accent5" w:themeShade="95"/>
        <w:sz w:val="22"/>
      </w:rPr>
      <w:tblPr/>
      <w:tcPr>
        <w:shd w:val="clear" w:color="F4F9C7" w:themeColor="accent5" w:themeTint="34" w:fill="F4F9C7" w:themeFill="accent5" w:themeFillTint="34"/>
      </w:tcPr>
    </w:tblStylePr>
    <w:tblStylePr w:type="band2Horz">
      <w:rPr>
        <w:rFonts w:ascii="Arial" w:hAnsi="Arial"/>
        <w:color w:val="656E0C"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A600" w:themeColor="accent6"/>
        <w:left w:val="single" w:sz="4" w:space="0" w:color="F7A600" w:themeColor="accent6"/>
        <w:bottom w:val="single" w:sz="4" w:space="0" w:color="F7A600" w:themeColor="accent6"/>
        <w:right w:val="single" w:sz="4" w:space="0" w:color="F7A600" w:themeColor="accent6"/>
        <w:insideH w:val="single" w:sz="4" w:space="0" w:color="F7A600" w:themeColor="accent6"/>
        <w:insideV w:val="single" w:sz="4" w:space="0" w:color="F7A600" w:themeColor="accent6"/>
      </w:tblBorders>
    </w:tblPr>
    <w:tblStylePr w:type="firstRow">
      <w:rPr>
        <w:b/>
        <w:color w:val="656E0C" w:themeColor="accent5" w:themeShade="95"/>
      </w:rPr>
      <w:tblPr/>
      <w:tcPr>
        <w:tcBorders>
          <w:bottom w:val="single" w:sz="12" w:space="0" w:color="F7A600" w:themeColor="accent6"/>
        </w:tcBorders>
      </w:tcPr>
    </w:tblStylePr>
    <w:tblStylePr w:type="lastRow">
      <w:rPr>
        <w:b/>
        <w:color w:val="656E0C" w:themeColor="accent5" w:themeShade="95"/>
      </w:rPr>
    </w:tblStylePr>
    <w:tblStylePr w:type="firstCol">
      <w:rPr>
        <w:b/>
        <w:color w:val="656E0C" w:themeColor="accent5" w:themeShade="95"/>
      </w:rPr>
    </w:tblStylePr>
    <w:tblStylePr w:type="lastCol">
      <w:rPr>
        <w:b/>
        <w:color w:val="656E0C" w:themeColor="accent5" w:themeShade="95"/>
      </w:rPr>
    </w:tblStylePr>
    <w:tblStylePr w:type="band1Vert">
      <w:tblPr/>
      <w:tcPr>
        <w:shd w:val="clear" w:color="FFEDC9" w:themeColor="accent6" w:themeTint="34" w:fill="FFEDC9" w:themeFill="accent6" w:themeFillTint="34"/>
      </w:tcPr>
    </w:tblStylePr>
    <w:tblStylePr w:type="band1Horz">
      <w:rPr>
        <w:rFonts w:ascii="Arial" w:hAnsi="Arial"/>
        <w:color w:val="656E0C" w:themeColor="accent5" w:themeShade="95"/>
        <w:sz w:val="22"/>
      </w:rPr>
      <w:tblPr/>
      <w:tcPr>
        <w:shd w:val="clear" w:color="FFEDC9" w:themeColor="accent6" w:themeTint="34" w:fill="FFEDC9" w:themeFill="accent6" w:themeFillTint="34"/>
      </w:tcPr>
    </w:tblStylePr>
    <w:tblStylePr w:type="band2Horz">
      <w:rPr>
        <w:rFonts w:ascii="Arial" w:hAnsi="Arial"/>
        <w:color w:val="656E0C"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9D9D9D" w:themeColor="text1" w:themeTint="80"/>
        <w:right w:val="single" w:sz="4" w:space="0" w:color="9D9D9D" w:themeColor="text1" w:themeTint="80"/>
        <w:insideH w:val="single" w:sz="4" w:space="0" w:color="9D9D9D" w:themeColor="text1" w:themeTint="80"/>
        <w:insideV w:val="single" w:sz="4" w:space="0" w:color="9D9D9D" w:themeColor="text1" w:themeTint="80"/>
      </w:tblBorders>
    </w:tblPr>
    <w:tblStylePr w:type="firstRow">
      <w:rPr>
        <w:rFonts w:ascii="Arial" w:hAnsi="Arial"/>
        <w:b/>
        <w:color w:val="9D9D9D" w:themeColor="text1" w:themeTint="80" w:themeShade="95"/>
        <w:sz w:val="22"/>
      </w:rPr>
      <w:tblPr/>
      <w:tcPr>
        <w:tcBorders>
          <w:top w:val="none" w:sz="4" w:space="0" w:color="000000"/>
          <w:left w:val="none" w:sz="4" w:space="0" w:color="000000"/>
          <w:bottom w:val="single" w:sz="4" w:space="0" w:color="9D9D9D" w:themeColor="text1" w:themeTint="80"/>
          <w:right w:val="none" w:sz="4" w:space="0" w:color="000000"/>
        </w:tcBorders>
        <w:shd w:val="clear" w:color="FFFFFF" w:themeColor="light1" w:fill="FFFFFF" w:themeFill="light1"/>
      </w:tcPr>
    </w:tblStylePr>
    <w:tblStylePr w:type="lastRow">
      <w:rPr>
        <w:rFonts w:ascii="Arial" w:hAnsi="Arial"/>
        <w:b/>
        <w:color w:val="9D9D9D" w:themeColor="text1" w:themeTint="80" w:themeShade="95"/>
        <w:sz w:val="22"/>
      </w:rPr>
      <w:tblPr/>
      <w:tcPr>
        <w:tcBorders>
          <w:top w:val="single" w:sz="4" w:space="0" w:color="9D9D9D"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D9D9D" w:themeColor="text1" w:themeTint="80" w:themeShade="95"/>
        <w:sz w:val="22"/>
      </w:rPr>
      <w:tblPr/>
      <w:tcPr>
        <w:tcBorders>
          <w:top w:val="none" w:sz="4" w:space="0" w:color="000000"/>
          <w:left w:val="none" w:sz="4" w:space="0" w:color="000000"/>
          <w:bottom w:val="none" w:sz="4" w:space="0" w:color="000000"/>
          <w:right w:val="single" w:sz="4" w:space="0" w:color="9D9D9D" w:themeColor="text1" w:themeTint="80"/>
        </w:tcBorders>
        <w:shd w:val="clear" w:color="FFFFFF" w:fill="auto"/>
      </w:tcPr>
    </w:tblStylePr>
    <w:tblStylePr w:type="lastCol">
      <w:rPr>
        <w:rFonts w:ascii="Arial" w:hAnsi="Arial"/>
        <w:i/>
        <w:color w:val="9D9D9D" w:themeColor="text1" w:themeTint="80" w:themeShade="95"/>
        <w:sz w:val="22"/>
      </w:rPr>
      <w:tblPr/>
      <w:tcPr>
        <w:tcBorders>
          <w:top w:val="none" w:sz="4" w:space="0" w:color="000000"/>
          <w:left w:val="single" w:sz="4" w:space="0" w:color="9D9D9D" w:themeColor="text1" w:themeTint="80"/>
          <w:bottom w:val="none" w:sz="4" w:space="0" w:color="000000"/>
          <w:right w:val="none" w:sz="4" w:space="0" w:color="000000"/>
        </w:tcBorders>
        <w:shd w:val="clear" w:color="FFFFFF" w:fill="auto"/>
      </w:tcPr>
    </w:tblStylePr>
    <w:tblStylePr w:type="band1Vert">
      <w:tblPr/>
      <w:tcPr>
        <w:shd w:val="clear" w:color="F5F5F5" w:themeColor="text1" w:themeTint="0D" w:fill="F5F5F5" w:themeFill="text1" w:themeFillTint="0D"/>
      </w:tcPr>
    </w:tblStylePr>
    <w:tblStylePr w:type="band1Horz">
      <w:rPr>
        <w:rFonts w:ascii="Arial" w:hAnsi="Arial"/>
        <w:color w:val="9D9D9D" w:themeColor="text1" w:themeTint="80" w:themeShade="95"/>
        <w:sz w:val="22"/>
      </w:rPr>
      <w:tblPr/>
      <w:tcPr>
        <w:shd w:val="clear" w:color="F5F5F5" w:themeColor="text1" w:themeTint="0D" w:fill="F5F5F5" w:themeFill="text1" w:themeFillTint="0D"/>
      </w:tcPr>
    </w:tblStylePr>
    <w:tblStylePr w:type="band2Horz">
      <w:rPr>
        <w:rFonts w:ascii="Arial" w:hAnsi="Arial"/>
        <w:color w:val="9D9D9D"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3AA4FF" w:themeColor="accent1" w:themeTint="80"/>
        <w:right w:val="single" w:sz="4" w:space="0" w:color="3AA4FF" w:themeColor="accent1" w:themeTint="80"/>
        <w:insideH w:val="single" w:sz="4" w:space="0" w:color="3AA4FF" w:themeColor="accent1" w:themeTint="80"/>
        <w:insideV w:val="single" w:sz="4" w:space="0" w:color="3AA4FF" w:themeColor="accent1" w:themeTint="80"/>
      </w:tblBorders>
    </w:tblPr>
    <w:tblStylePr w:type="firstRow">
      <w:rPr>
        <w:rFonts w:ascii="Arial" w:hAnsi="Arial"/>
        <w:b/>
        <w:color w:val="3AA4FF" w:themeColor="accent1" w:themeTint="80" w:themeShade="95"/>
        <w:sz w:val="22"/>
      </w:rPr>
      <w:tblPr/>
      <w:tcPr>
        <w:tcBorders>
          <w:top w:val="none" w:sz="4" w:space="0" w:color="000000"/>
          <w:left w:val="none" w:sz="4" w:space="0" w:color="000000"/>
          <w:bottom w:val="single" w:sz="4" w:space="0" w:color="3AA4FF" w:themeColor="accent1" w:themeTint="80"/>
          <w:right w:val="none" w:sz="4" w:space="0" w:color="000000"/>
        </w:tcBorders>
        <w:shd w:val="clear" w:color="FFFFFF" w:themeColor="light1" w:fill="FFFFFF" w:themeFill="light1"/>
      </w:tcPr>
    </w:tblStylePr>
    <w:tblStylePr w:type="lastRow">
      <w:rPr>
        <w:rFonts w:ascii="Arial" w:hAnsi="Arial"/>
        <w:b/>
        <w:color w:val="3AA4FF" w:themeColor="accent1" w:themeTint="80" w:themeShade="95"/>
        <w:sz w:val="22"/>
      </w:rPr>
      <w:tblPr/>
      <w:tcPr>
        <w:tcBorders>
          <w:top w:val="single" w:sz="4" w:space="0" w:color="3AA4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AA4FF" w:themeColor="accent1" w:themeTint="80" w:themeShade="95"/>
        <w:sz w:val="22"/>
      </w:rPr>
      <w:tblPr/>
      <w:tcPr>
        <w:tcBorders>
          <w:top w:val="none" w:sz="4" w:space="0" w:color="000000"/>
          <w:left w:val="none" w:sz="4" w:space="0" w:color="000000"/>
          <w:bottom w:val="none" w:sz="4" w:space="0" w:color="000000"/>
          <w:right w:val="single" w:sz="4" w:space="0" w:color="3AA4FF" w:themeColor="accent1" w:themeTint="80"/>
        </w:tcBorders>
        <w:shd w:val="clear" w:color="FFFFFF" w:fill="auto"/>
      </w:tcPr>
    </w:tblStylePr>
    <w:tblStylePr w:type="lastCol">
      <w:rPr>
        <w:rFonts w:ascii="Arial" w:hAnsi="Arial"/>
        <w:i/>
        <w:color w:val="3AA4FF" w:themeColor="accent1" w:themeTint="80" w:themeShade="95"/>
        <w:sz w:val="22"/>
      </w:rPr>
      <w:tblPr/>
      <w:tcPr>
        <w:tcBorders>
          <w:top w:val="none" w:sz="4" w:space="0" w:color="000000"/>
          <w:left w:val="single" w:sz="4" w:space="0" w:color="3AA4FF" w:themeColor="accent1" w:themeTint="80"/>
          <w:bottom w:val="none" w:sz="4" w:space="0" w:color="000000"/>
          <w:right w:val="none" w:sz="4" w:space="0" w:color="000000"/>
        </w:tcBorders>
        <w:shd w:val="clear" w:color="FFFFFF" w:fill="auto"/>
      </w:tcPr>
    </w:tblStylePr>
    <w:tblStylePr w:type="band1Vert">
      <w:tblPr/>
      <w:tcPr>
        <w:shd w:val="clear" w:color="AFD9FF" w:themeColor="accent1" w:themeTint="34" w:fill="AFD9FF" w:themeFill="accent1" w:themeFillTint="34"/>
      </w:tcPr>
    </w:tblStylePr>
    <w:tblStylePr w:type="band1Horz">
      <w:rPr>
        <w:rFonts w:ascii="Arial" w:hAnsi="Arial"/>
        <w:color w:val="3AA4FF" w:themeColor="accent1" w:themeTint="80" w:themeShade="95"/>
        <w:sz w:val="22"/>
      </w:rPr>
      <w:tblPr/>
      <w:tcPr>
        <w:shd w:val="clear" w:color="AFD9FF" w:themeColor="accent1" w:themeTint="34" w:fill="AFD9FF" w:themeFill="accent1" w:themeFillTint="34"/>
      </w:tcPr>
    </w:tblStylePr>
    <w:tblStylePr w:type="band2Horz">
      <w:rPr>
        <w:rFonts w:ascii="Arial" w:hAnsi="Arial"/>
        <w:color w:val="3AA4FF"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83D2F2" w:themeColor="accent2" w:themeTint="97"/>
        <w:right w:val="single" w:sz="4" w:space="0" w:color="83D2F2" w:themeColor="accent2" w:themeTint="97"/>
        <w:insideH w:val="single" w:sz="4" w:space="0" w:color="83D2F2" w:themeColor="accent2" w:themeTint="97"/>
        <w:insideV w:val="single" w:sz="4" w:space="0" w:color="83D2F2" w:themeColor="accent2" w:themeTint="97"/>
      </w:tblBorders>
    </w:tblPr>
    <w:tblStylePr w:type="firstRow">
      <w:rPr>
        <w:rFonts w:ascii="Arial" w:hAnsi="Arial"/>
        <w:b/>
        <w:color w:val="83D2F2" w:themeColor="accent2" w:themeTint="97" w:themeShade="95"/>
        <w:sz w:val="22"/>
      </w:rPr>
      <w:tblPr/>
      <w:tcPr>
        <w:tcBorders>
          <w:top w:val="none" w:sz="4" w:space="0" w:color="000000"/>
          <w:left w:val="none" w:sz="4" w:space="0" w:color="000000"/>
          <w:bottom w:val="single" w:sz="4" w:space="0" w:color="83D2F2" w:themeColor="accent2" w:themeTint="97"/>
          <w:right w:val="none" w:sz="4" w:space="0" w:color="000000"/>
        </w:tcBorders>
        <w:shd w:val="clear" w:color="FFFFFF" w:themeColor="light1" w:fill="FFFFFF" w:themeFill="light1"/>
      </w:tcPr>
    </w:tblStylePr>
    <w:tblStylePr w:type="lastRow">
      <w:rPr>
        <w:rFonts w:ascii="Arial" w:hAnsi="Arial"/>
        <w:b/>
        <w:color w:val="83D2F2" w:themeColor="accent2" w:themeTint="97" w:themeShade="95"/>
        <w:sz w:val="22"/>
      </w:rPr>
      <w:tblPr/>
      <w:tcPr>
        <w:tcBorders>
          <w:top w:val="single" w:sz="4" w:space="0" w:color="83D2F2"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3D2F2" w:themeColor="accent2" w:themeTint="97" w:themeShade="95"/>
        <w:sz w:val="22"/>
      </w:rPr>
      <w:tblPr/>
      <w:tcPr>
        <w:tcBorders>
          <w:top w:val="none" w:sz="4" w:space="0" w:color="000000"/>
          <w:left w:val="none" w:sz="4" w:space="0" w:color="000000"/>
          <w:bottom w:val="none" w:sz="4" w:space="0" w:color="000000"/>
          <w:right w:val="single" w:sz="4" w:space="0" w:color="83D2F2" w:themeColor="accent2" w:themeTint="97"/>
        </w:tcBorders>
        <w:shd w:val="clear" w:color="FFFFFF" w:fill="auto"/>
      </w:tcPr>
    </w:tblStylePr>
    <w:tblStylePr w:type="lastCol">
      <w:rPr>
        <w:rFonts w:ascii="Arial" w:hAnsi="Arial"/>
        <w:i/>
        <w:color w:val="83D2F2" w:themeColor="accent2" w:themeTint="97" w:themeShade="95"/>
        <w:sz w:val="22"/>
      </w:rPr>
      <w:tblPr/>
      <w:tcPr>
        <w:tcBorders>
          <w:top w:val="none" w:sz="4" w:space="0" w:color="000000"/>
          <w:left w:val="single" w:sz="4" w:space="0" w:color="83D2F2" w:themeColor="accent2" w:themeTint="97"/>
          <w:bottom w:val="none" w:sz="4" w:space="0" w:color="000000"/>
          <w:right w:val="none" w:sz="4" w:space="0" w:color="000000"/>
        </w:tcBorders>
        <w:shd w:val="clear" w:color="FFFFFF" w:fill="auto"/>
      </w:tcPr>
    </w:tblStylePr>
    <w:tblStylePr w:type="band1Vert">
      <w:tblPr/>
      <w:tcPr>
        <w:shd w:val="clear" w:color="D6F0FA" w:themeColor="accent2" w:themeTint="32" w:fill="D6F0FA" w:themeFill="accent2" w:themeFillTint="32"/>
      </w:tcPr>
    </w:tblStylePr>
    <w:tblStylePr w:type="band1Horz">
      <w:rPr>
        <w:rFonts w:ascii="Arial" w:hAnsi="Arial"/>
        <w:color w:val="83D2F2" w:themeColor="accent2" w:themeTint="97" w:themeShade="95"/>
        <w:sz w:val="22"/>
      </w:rPr>
      <w:tblPr/>
      <w:tcPr>
        <w:shd w:val="clear" w:color="D6F0FA" w:themeColor="accent2" w:themeTint="32" w:fill="D6F0FA" w:themeFill="accent2" w:themeFillTint="32"/>
      </w:tcPr>
    </w:tblStylePr>
    <w:tblStylePr w:type="band2Horz">
      <w:rPr>
        <w:rFonts w:ascii="Arial" w:hAnsi="Arial"/>
        <w:color w:val="83D2F2"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0070BB" w:themeColor="accent3" w:themeTint="FE"/>
        <w:right w:val="single" w:sz="4" w:space="0" w:color="0070BB" w:themeColor="accent3" w:themeTint="FE"/>
        <w:insideH w:val="single" w:sz="4" w:space="0" w:color="0070BB" w:themeColor="accent3" w:themeTint="FE"/>
        <w:insideV w:val="single" w:sz="4" w:space="0" w:color="0070BB" w:themeColor="accent3" w:themeTint="FE"/>
      </w:tblBorders>
    </w:tblPr>
    <w:tblStylePr w:type="firstRow">
      <w:rPr>
        <w:rFonts w:ascii="Arial" w:hAnsi="Arial"/>
        <w:b/>
        <w:color w:val="0070BB" w:themeColor="accent3" w:themeTint="FE" w:themeShade="95"/>
        <w:sz w:val="22"/>
      </w:rPr>
      <w:tblPr/>
      <w:tcPr>
        <w:tcBorders>
          <w:top w:val="none" w:sz="4" w:space="0" w:color="000000"/>
          <w:left w:val="none" w:sz="4" w:space="0" w:color="000000"/>
          <w:bottom w:val="single" w:sz="4" w:space="0" w:color="0070BB" w:themeColor="accent3" w:themeTint="FE"/>
          <w:right w:val="none" w:sz="4" w:space="0" w:color="000000"/>
        </w:tcBorders>
        <w:shd w:val="clear" w:color="FFFFFF" w:themeColor="light1" w:fill="FFFFFF" w:themeFill="light1"/>
      </w:tcPr>
    </w:tblStylePr>
    <w:tblStylePr w:type="lastRow">
      <w:rPr>
        <w:rFonts w:ascii="Arial" w:hAnsi="Arial"/>
        <w:b/>
        <w:color w:val="0070BB" w:themeColor="accent3" w:themeTint="FE" w:themeShade="95"/>
        <w:sz w:val="22"/>
      </w:rPr>
      <w:tblPr/>
      <w:tcPr>
        <w:tcBorders>
          <w:top w:val="single" w:sz="4" w:space="0" w:color="0070BB"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70BB" w:themeColor="accent3" w:themeTint="FE" w:themeShade="95"/>
        <w:sz w:val="22"/>
      </w:rPr>
      <w:tblPr/>
      <w:tcPr>
        <w:tcBorders>
          <w:top w:val="none" w:sz="4" w:space="0" w:color="000000"/>
          <w:left w:val="none" w:sz="4" w:space="0" w:color="000000"/>
          <w:bottom w:val="none" w:sz="4" w:space="0" w:color="000000"/>
          <w:right w:val="single" w:sz="4" w:space="0" w:color="0070BB" w:themeColor="accent3" w:themeTint="FE"/>
        </w:tcBorders>
        <w:shd w:val="clear" w:color="FFFFFF" w:fill="auto"/>
      </w:tcPr>
    </w:tblStylePr>
    <w:tblStylePr w:type="lastCol">
      <w:rPr>
        <w:rFonts w:ascii="Arial" w:hAnsi="Arial"/>
        <w:i/>
        <w:color w:val="0070BB" w:themeColor="accent3" w:themeTint="FE" w:themeShade="95"/>
        <w:sz w:val="22"/>
      </w:rPr>
      <w:tblPr/>
      <w:tcPr>
        <w:tcBorders>
          <w:top w:val="none" w:sz="4" w:space="0" w:color="000000"/>
          <w:left w:val="single" w:sz="4" w:space="0" w:color="0070BB" w:themeColor="accent3" w:themeTint="FE"/>
          <w:bottom w:val="none" w:sz="4" w:space="0" w:color="000000"/>
          <w:right w:val="none" w:sz="4" w:space="0" w:color="000000"/>
        </w:tcBorders>
        <w:shd w:val="clear" w:color="FFFFFF" w:fill="auto"/>
      </w:tcPr>
    </w:tblStylePr>
    <w:tblStylePr w:type="band1Vert">
      <w:tblPr/>
      <w:tcPr>
        <w:shd w:val="clear" w:color="BCE4FF" w:themeColor="accent3" w:themeTint="34" w:fill="BCE4FF" w:themeFill="accent3" w:themeFillTint="34"/>
      </w:tcPr>
    </w:tblStylePr>
    <w:tblStylePr w:type="band1Horz">
      <w:rPr>
        <w:rFonts w:ascii="Arial" w:hAnsi="Arial"/>
        <w:color w:val="0070BB" w:themeColor="accent3" w:themeTint="FE" w:themeShade="95"/>
        <w:sz w:val="22"/>
      </w:rPr>
      <w:tblPr/>
      <w:tcPr>
        <w:shd w:val="clear" w:color="BCE4FF" w:themeColor="accent3" w:themeTint="34" w:fill="BCE4FF" w:themeFill="accent3" w:themeFillTint="34"/>
      </w:tcPr>
    </w:tblStylePr>
    <w:tblStylePr w:type="band2Horz">
      <w:rPr>
        <w:rFonts w:ascii="Arial" w:hAnsi="Arial"/>
        <w:color w:val="0070BB"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E8E8E8" w:themeColor="accent4" w:themeTint="9A"/>
        <w:right w:val="single" w:sz="4" w:space="0" w:color="E8E8E8" w:themeColor="accent4" w:themeTint="9A"/>
        <w:insideH w:val="single" w:sz="4" w:space="0" w:color="E8E8E8" w:themeColor="accent4" w:themeTint="9A"/>
        <w:insideV w:val="single" w:sz="4" w:space="0" w:color="E8E8E8" w:themeColor="accent4" w:themeTint="9A"/>
      </w:tblBorders>
    </w:tblPr>
    <w:tblStylePr w:type="firstRow">
      <w:rPr>
        <w:rFonts w:ascii="Arial" w:hAnsi="Arial"/>
        <w:b/>
        <w:color w:val="E8E8E8" w:themeColor="accent4" w:themeTint="9A" w:themeShade="95"/>
        <w:sz w:val="22"/>
      </w:rPr>
      <w:tblPr/>
      <w:tcPr>
        <w:tcBorders>
          <w:top w:val="none" w:sz="4" w:space="0" w:color="000000"/>
          <w:left w:val="none" w:sz="4" w:space="0" w:color="000000"/>
          <w:bottom w:val="single" w:sz="4" w:space="0" w:color="E8E8E8" w:themeColor="accent4" w:themeTint="9A"/>
          <w:right w:val="none" w:sz="4" w:space="0" w:color="000000"/>
        </w:tcBorders>
        <w:shd w:val="clear" w:color="FFFFFF" w:themeColor="light1" w:fill="FFFFFF" w:themeFill="light1"/>
      </w:tcPr>
    </w:tblStylePr>
    <w:tblStylePr w:type="lastRow">
      <w:rPr>
        <w:rFonts w:ascii="Arial" w:hAnsi="Arial"/>
        <w:b/>
        <w:color w:val="E8E8E8" w:themeColor="accent4" w:themeTint="9A" w:themeShade="95"/>
        <w:sz w:val="22"/>
      </w:rPr>
      <w:tblPr/>
      <w:tcPr>
        <w:tcBorders>
          <w:top w:val="single" w:sz="4" w:space="0" w:color="E8E8E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8E8E8" w:themeColor="accent4" w:themeTint="9A" w:themeShade="95"/>
        <w:sz w:val="22"/>
      </w:rPr>
      <w:tblPr/>
      <w:tcPr>
        <w:tcBorders>
          <w:top w:val="none" w:sz="4" w:space="0" w:color="000000"/>
          <w:left w:val="none" w:sz="4" w:space="0" w:color="000000"/>
          <w:bottom w:val="none" w:sz="4" w:space="0" w:color="000000"/>
          <w:right w:val="single" w:sz="4" w:space="0" w:color="E8E8E8" w:themeColor="accent4" w:themeTint="9A"/>
        </w:tcBorders>
        <w:shd w:val="clear" w:color="FFFFFF" w:fill="auto"/>
      </w:tcPr>
    </w:tblStylePr>
    <w:tblStylePr w:type="lastCol">
      <w:rPr>
        <w:rFonts w:ascii="Arial" w:hAnsi="Arial"/>
        <w:i/>
        <w:color w:val="E8E8E8" w:themeColor="accent4" w:themeTint="9A" w:themeShade="95"/>
        <w:sz w:val="22"/>
      </w:rPr>
      <w:tblPr/>
      <w:tcPr>
        <w:tcBorders>
          <w:top w:val="none" w:sz="4" w:space="0" w:color="000000"/>
          <w:left w:val="single" w:sz="4" w:space="0" w:color="E8E8E8" w:themeColor="accent4" w:themeTint="9A"/>
          <w:bottom w:val="none" w:sz="4" w:space="0" w:color="000000"/>
          <w:right w:val="none" w:sz="4" w:space="0" w:color="000000"/>
        </w:tcBorders>
        <w:shd w:val="clear" w:color="FFFFFF" w:fill="auto"/>
      </w:tcPr>
    </w:tblStylePr>
    <w:tblStylePr w:type="band1Vert">
      <w:tblPr/>
      <w:tcPr>
        <w:shd w:val="clear" w:color="F7F7F7" w:themeColor="accent4" w:themeTint="34" w:fill="F7F7F7" w:themeFill="accent4" w:themeFillTint="34"/>
      </w:tcPr>
    </w:tblStylePr>
    <w:tblStylePr w:type="band1Horz">
      <w:rPr>
        <w:rFonts w:ascii="Arial" w:hAnsi="Arial"/>
        <w:color w:val="E8E8E8" w:themeColor="accent4" w:themeTint="9A" w:themeShade="95"/>
        <w:sz w:val="22"/>
      </w:rPr>
      <w:tblPr/>
      <w:tcPr>
        <w:shd w:val="clear" w:color="F7F7F7" w:themeColor="accent4" w:themeTint="34" w:fill="F7F7F7" w:themeFill="accent4" w:themeFillTint="34"/>
      </w:tcPr>
    </w:tblStylePr>
    <w:tblStylePr w:type="band2Horz">
      <w:rPr>
        <w:rFonts w:ascii="Arial" w:hAnsi="Arial"/>
        <w:color w:val="E8E8E8"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E1EE66" w:themeColor="accent5" w:themeTint="90"/>
        <w:right w:val="single" w:sz="4" w:space="0" w:color="E1EE66" w:themeColor="accent5" w:themeTint="90"/>
        <w:insideH w:val="single" w:sz="4" w:space="0" w:color="E1EE66" w:themeColor="accent5" w:themeTint="90"/>
        <w:insideV w:val="single" w:sz="4" w:space="0" w:color="E1EE66" w:themeColor="accent5" w:themeTint="90"/>
      </w:tblBorders>
    </w:tblPr>
    <w:tblStylePr w:type="firstRow">
      <w:rPr>
        <w:rFonts w:ascii="Arial" w:hAnsi="Arial"/>
        <w:b/>
        <w:color w:val="656E0C" w:themeColor="accent5" w:themeShade="95"/>
        <w:sz w:val="22"/>
      </w:rPr>
      <w:tblPr/>
      <w:tcPr>
        <w:tcBorders>
          <w:top w:val="none" w:sz="4" w:space="0" w:color="000000"/>
          <w:left w:val="none" w:sz="4" w:space="0" w:color="000000"/>
          <w:bottom w:val="single" w:sz="4" w:space="0" w:color="E1EE66" w:themeColor="accent5" w:themeTint="90"/>
          <w:right w:val="none" w:sz="4" w:space="0" w:color="000000"/>
        </w:tcBorders>
        <w:shd w:val="clear" w:color="FFFFFF" w:themeColor="light1" w:fill="FFFFFF" w:themeFill="light1"/>
      </w:tcPr>
    </w:tblStylePr>
    <w:tblStylePr w:type="lastRow">
      <w:rPr>
        <w:rFonts w:ascii="Arial" w:hAnsi="Arial"/>
        <w:b/>
        <w:color w:val="656E0C" w:themeColor="accent5" w:themeShade="95"/>
        <w:sz w:val="22"/>
      </w:rPr>
      <w:tblPr/>
      <w:tcPr>
        <w:tcBorders>
          <w:top w:val="single" w:sz="4" w:space="0" w:color="E1EE66"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56E0C" w:themeColor="accent5" w:themeShade="95"/>
        <w:sz w:val="22"/>
      </w:rPr>
      <w:tblPr/>
      <w:tcPr>
        <w:tcBorders>
          <w:top w:val="none" w:sz="4" w:space="0" w:color="000000"/>
          <w:left w:val="none" w:sz="4" w:space="0" w:color="000000"/>
          <w:bottom w:val="none" w:sz="4" w:space="0" w:color="000000"/>
          <w:right w:val="single" w:sz="4" w:space="0" w:color="E1EE66" w:themeColor="accent5" w:themeTint="90"/>
        </w:tcBorders>
        <w:shd w:val="clear" w:color="FFFFFF" w:fill="auto"/>
      </w:tcPr>
    </w:tblStylePr>
    <w:tblStylePr w:type="lastCol">
      <w:rPr>
        <w:rFonts w:ascii="Arial" w:hAnsi="Arial"/>
        <w:i/>
        <w:color w:val="656E0C" w:themeColor="accent5" w:themeShade="95"/>
        <w:sz w:val="22"/>
      </w:rPr>
      <w:tblPr/>
      <w:tcPr>
        <w:tcBorders>
          <w:top w:val="none" w:sz="4" w:space="0" w:color="000000"/>
          <w:left w:val="single" w:sz="4" w:space="0" w:color="E1EE66" w:themeColor="accent5" w:themeTint="90"/>
          <w:bottom w:val="none" w:sz="4" w:space="0" w:color="000000"/>
          <w:right w:val="none" w:sz="4" w:space="0" w:color="000000"/>
        </w:tcBorders>
        <w:shd w:val="clear" w:color="FFFFFF" w:fill="auto"/>
      </w:tcPr>
    </w:tblStylePr>
    <w:tblStylePr w:type="band1Vert">
      <w:tblPr/>
      <w:tcPr>
        <w:shd w:val="clear" w:color="F4F9C7" w:themeColor="accent5" w:themeTint="34" w:fill="F4F9C7" w:themeFill="accent5" w:themeFillTint="34"/>
      </w:tcPr>
    </w:tblStylePr>
    <w:tblStylePr w:type="band1Horz">
      <w:rPr>
        <w:rFonts w:ascii="Arial" w:hAnsi="Arial"/>
        <w:color w:val="656E0C" w:themeColor="accent5" w:themeShade="95"/>
        <w:sz w:val="22"/>
      </w:rPr>
      <w:tblPr/>
      <w:tcPr>
        <w:shd w:val="clear" w:color="F4F9C7" w:themeColor="accent5" w:themeTint="34" w:fill="F4F9C7" w:themeFill="accent5" w:themeFillTint="34"/>
      </w:tcPr>
    </w:tblStylePr>
    <w:tblStylePr w:type="band2Horz">
      <w:rPr>
        <w:rFonts w:ascii="Arial" w:hAnsi="Arial"/>
        <w:color w:val="656E0C"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FCE6A" w:themeColor="accent6" w:themeTint="90"/>
        <w:right w:val="single" w:sz="4" w:space="0" w:color="FFCE6A" w:themeColor="accent6" w:themeTint="90"/>
        <w:insideH w:val="single" w:sz="4" w:space="0" w:color="FFCE6A" w:themeColor="accent6" w:themeTint="90"/>
        <w:insideV w:val="single" w:sz="4" w:space="0" w:color="FFCE6A" w:themeColor="accent6" w:themeTint="90"/>
      </w:tblBorders>
    </w:tblPr>
    <w:tblStylePr w:type="firstRow">
      <w:rPr>
        <w:rFonts w:ascii="Arial" w:hAnsi="Arial"/>
        <w:b/>
        <w:color w:val="906000" w:themeColor="accent6" w:themeShade="95"/>
        <w:sz w:val="22"/>
      </w:rPr>
      <w:tblPr/>
      <w:tcPr>
        <w:tcBorders>
          <w:top w:val="none" w:sz="4" w:space="0" w:color="000000"/>
          <w:left w:val="none" w:sz="4" w:space="0" w:color="000000"/>
          <w:bottom w:val="single" w:sz="4" w:space="0" w:color="FFCE6A" w:themeColor="accent6" w:themeTint="90"/>
          <w:right w:val="none" w:sz="4" w:space="0" w:color="000000"/>
        </w:tcBorders>
        <w:shd w:val="clear" w:color="FFFFFF" w:themeColor="light1" w:fill="FFFFFF" w:themeFill="light1"/>
      </w:tcPr>
    </w:tblStylePr>
    <w:tblStylePr w:type="lastRow">
      <w:rPr>
        <w:rFonts w:ascii="Arial" w:hAnsi="Arial"/>
        <w:b/>
        <w:color w:val="906000" w:themeColor="accent6" w:themeShade="95"/>
        <w:sz w:val="22"/>
      </w:rPr>
      <w:tblPr/>
      <w:tcPr>
        <w:tcBorders>
          <w:top w:val="single" w:sz="4" w:space="0" w:color="FFCE6A"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06000" w:themeColor="accent6" w:themeShade="95"/>
        <w:sz w:val="22"/>
      </w:rPr>
      <w:tblPr/>
      <w:tcPr>
        <w:tcBorders>
          <w:top w:val="none" w:sz="4" w:space="0" w:color="000000"/>
          <w:left w:val="none" w:sz="4" w:space="0" w:color="000000"/>
          <w:bottom w:val="none" w:sz="4" w:space="0" w:color="000000"/>
          <w:right w:val="single" w:sz="4" w:space="0" w:color="FFCE6A" w:themeColor="accent6" w:themeTint="90"/>
        </w:tcBorders>
        <w:shd w:val="clear" w:color="FFFFFF" w:fill="auto"/>
      </w:tcPr>
    </w:tblStylePr>
    <w:tblStylePr w:type="lastCol">
      <w:rPr>
        <w:rFonts w:ascii="Arial" w:hAnsi="Arial"/>
        <w:i/>
        <w:color w:val="906000" w:themeColor="accent6" w:themeShade="95"/>
        <w:sz w:val="22"/>
      </w:rPr>
      <w:tblPr/>
      <w:tcPr>
        <w:tcBorders>
          <w:top w:val="none" w:sz="4" w:space="0" w:color="000000"/>
          <w:left w:val="single" w:sz="4" w:space="0" w:color="FFCE6A" w:themeColor="accent6" w:themeTint="90"/>
          <w:bottom w:val="none" w:sz="4" w:space="0" w:color="000000"/>
          <w:right w:val="none" w:sz="4" w:space="0" w:color="000000"/>
        </w:tcBorders>
        <w:shd w:val="clear" w:color="FFFFFF" w:fill="auto"/>
      </w:tcPr>
    </w:tblStylePr>
    <w:tblStylePr w:type="band1Vert">
      <w:tblPr/>
      <w:tcPr>
        <w:shd w:val="clear" w:color="FFEDC9" w:themeColor="accent6" w:themeTint="34" w:fill="FFEDC9" w:themeFill="accent6" w:themeFillTint="34"/>
      </w:tcPr>
    </w:tblStylePr>
    <w:tblStylePr w:type="band1Horz">
      <w:rPr>
        <w:rFonts w:ascii="Arial" w:hAnsi="Arial"/>
        <w:color w:val="906000" w:themeColor="accent6" w:themeShade="95"/>
        <w:sz w:val="22"/>
      </w:rPr>
      <w:tblPr/>
      <w:tcPr>
        <w:shd w:val="clear" w:color="FFEDC9" w:themeColor="accent6" w:themeTint="34" w:fill="FFEDC9" w:themeFill="accent6" w:themeFillTint="34"/>
      </w:tcPr>
    </w:tblStylePr>
    <w:tblStylePr w:type="band2Horz">
      <w:rPr>
        <w:rFonts w:ascii="Arial" w:hAnsi="Arial"/>
        <w:color w:val="906000"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3C3C3C" w:themeColor="text1"/>
          <w:right w:val="none" w:sz="4" w:space="0" w:color="000000"/>
        </w:tcBorders>
      </w:tcPr>
    </w:tblStylePr>
    <w:tblStylePr w:type="lastRow">
      <w:rPr>
        <w:b/>
        <w:color w:val="404040"/>
      </w:rPr>
      <w:tblPr/>
      <w:tcPr>
        <w:tcBorders>
          <w:top w:val="single" w:sz="4" w:space="0" w:color="3C3C3C"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ECECE" w:themeColor="text1" w:themeTint="40" w:fill="CECECE" w:themeFill="text1" w:themeFillTint="40"/>
      </w:tcPr>
    </w:tblStylePr>
    <w:tblStylePr w:type="band1Horz">
      <w:tblPr/>
      <w:tcPr>
        <w:shd w:val="clear" w:color="CECECE" w:themeColor="text1" w:themeTint="40" w:fill="CECECE"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4077" w:themeColor="accent1"/>
          <w:right w:val="none" w:sz="4" w:space="0" w:color="000000"/>
        </w:tcBorders>
      </w:tcPr>
    </w:tblStylePr>
    <w:tblStylePr w:type="lastRow">
      <w:rPr>
        <w:b/>
        <w:color w:val="404040"/>
      </w:rPr>
      <w:tblPr/>
      <w:tcPr>
        <w:tcBorders>
          <w:top w:val="single" w:sz="4" w:space="0" w:color="004077"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CD1FF" w:themeColor="accent1" w:themeTint="40" w:fill="9CD1FF" w:themeFill="accent1" w:themeFillTint="40"/>
      </w:tcPr>
    </w:tblStylePr>
    <w:tblStylePr w:type="band1Horz">
      <w:tblPr/>
      <w:tcPr>
        <w:shd w:val="clear" w:color="9CD1FF" w:themeColor="accent1" w:themeTint="40" w:fill="9CD1FF"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B4E9" w:themeColor="accent2"/>
          <w:right w:val="none" w:sz="4" w:space="0" w:color="000000"/>
        </w:tcBorders>
      </w:tcPr>
    </w:tblStylePr>
    <w:tblStylePr w:type="lastRow">
      <w:rPr>
        <w:b/>
        <w:color w:val="404040"/>
      </w:rPr>
      <w:tblPr/>
      <w:tcPr>
        <w:tcBorders>
          <w:top w:val="single" w:sz="4" w:space="0" w:color="2FB4E9"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AECF9" w:themeColor="accent2" w:themeTint="40" w:fill="CAECF9" w:themeFill="accent2" w:themeFillTint="40"/>
      </w:tcPr>
    </w:tblStylePr>
    <w:tblStylePr w:type="band1Horz">
      <w:tblPr/>
      <w:tcPr>
        <w:shd w:val="clear" w:color="CAECF9" w:themeColor="accent2" w:themeTint="40" w:fill="CAECF9"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70BA" w:themeColor="accent3"/>
          <w:right w:val="none" w:sz="4" w:space="0" w:color="000000"/>
        </w:tcBorders>
      </w:tcPr>
    </w:tblStylePr>
    <w:tblStylePr w:type="lastRow">
      <w:rPr>
        <w:b/>
        <w:color w:val="404040"/>
      </w:rPr>
      <w:tblPr/>
      <w:tcPr>
        <w:tcBorders>
          <w:top w:val="single" w:sz="4" w:space="0" w:color="0070BA"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DDEFF" w:themeColor="accent3" w:themeTint="40" w:fill="ADDEFF" w:themeFill="accent3" w:themeFillTint="40"/>
      </w:tcPr>
    </w:tblStylePr>
    <w:tblStylePr w:type="band1Horz">
      <w:tblPr/>
      <w:tcPr>
        <w:shd w:val="clear" w:color="ADDEFF" w:themeColor="accent3" w:themeTint="40" w:fill="ADDEFF"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DADADA" w:themeColor="accent4"/>
          <w:right w:val="none" w:sz="4" w:space="0" w:color="000000"/>
        </w:tcBorders>
      </w:tcPr>
    </w:tblStylePr>
    <w:tblStylePr w:type="lastRow">
      <w:rPr>
        <w:b/>
        <w:color w:val="404040"/>
      </w:rPr>
      <w:tblPr/>
      <w:tcPr>
        <w:tcBorders>
          <w:top w:val="single" w:sz="4" w:space="0" w:color="DADADA"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5F5F5" w:themeColor="accent4" w:themeTint="40" w:fill="F5F5F5" w:themeFill="accent4" w:themeFillTint="40"/>
      </w:tcPr>
    </w:tblStylePr>
    <w:tblStylePr w:type="band1Horz">
      <w:tblPr/>
      <w:tcPr>
        <w:shd w:val="clear" w:color="F5F5F5" w:themeColor="accent4" w:themeTint="40" w:fill="F5F5F5"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EBD15" w:themeColor="accent5"/>
          <w:right w:val="none" w:sz="4" w:space="0" w:color="000000"/>
        </w:tcBorders>
      </w:tcPr>
    </w:tblStylePr>
    <w:tblStylePr w:type="lastRow">
      <w:rPr>
        <w:b/>
        <w:color w:val="404040"/>
      </w:rPr>
      <w:tblPr/>
      <w:tcPr>
        <w:tcBorders>
          <w:top w:val="single" w:sz="4" w:space="0" w:color="AEBD1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2F7BB" w:themeColor="accent5" w:themeTint="40" w:fill="F2F7BB" w:themeFill="accent5" w:themeFillTint="40"/>
      </w:tcPr>
    </w:tblStylePr>
    <w:tblStylePr w:type="band1Horz">
      <w:tblPr/>
      <w:tcPr>
        <w:shd w:val="clear" w:color="F2F7BB" w:themeColor="accent5" w:themeTint="40" w:fill="F2F7BB"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A600" w:themeColor="accent6"/>
          <w:right w:val="none" w:sz="4" w:space="0" w:color="000000"/>
        </w:tcBorders>
      </w:tcPr>
    </w:tblStylePr>
    <w:tblStylePr w:type="lastRow">
      <w:rPr>
        <w:b/>
        <w:color w:val="404040"/>
      </w:rPr>
      <w:tblPr/>
      <w:tcPr>
        <w:tcBorders>
          <w:top w:val="single" w:sz="4" w:space="0" w:color="F7A60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9BC" w:themeColor="accent6" w:themeTint="40" w:fill="FFE9BC" w:themeFill="accent6" w:themeFillTint="40"/>
      </w:tcPr>
    </w:tblStylePr>
    <w:tblStylePr w:type="band1Horz">
      <w:tblPr/>
      <w:tcPr>
        <w:shd w:val="clear" w:color="FFE9BC" w:themeColor="accent6" w:themeTint="40" w:fill="FFE9BC"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909090" w:themeColor="text1" w:themeTint="90"/>
        <w:bottom w:val="single" w:sz="4" w:space="0" w:color="909090" w:themeColor="text1" w:themeTint="90"/>
        <w:insideH w:val="single" w:sz="4" w:space="0" w:color="909090" w:themeColor="text1" w:themeTint="90"/>
      </w:tblBorders>
    </w:tblPr>
    <w:tblStylePr w:type="firstRow">
      <w:rPr>
        <w:rFonts w:ascii="Arial" w:hAnsi="Arial"/>
        <w:b/>
        <w:color w:val="404040"/>
        <w:sz w:val="22"/>
      </w:rPr>
      <w:tblPr/>
      <w:tcPr>
        <w:tcBorders>
          <w:top w:val="single" w:sz="4" w:space="0" w:color="909090" w:themeColor="text1" w:themeTint="90"/>
          <w:left w:val="none" w:sz="4" w:space="0" w:color="000000"/>
          <w:bottom w:val="single" w:sz="4" w:space="0" w:color="909090" w:themeColor="text1" w:themeTint="90"/>
          <w:right w:val="none" w:sz="4" w:space="0" w:color="000000"/>
        </w:tcBorders>
      </w:tcPr>
    </w:tblStylePr>
    <w:tblStylePr w:type="lastRow">
      <w:rPr>
        <w:rFonts w:ascii="Arial" w:hAnsi="Arial"/>
        <w:b/>
        <w:color w:val="404040"/>
        <w:sz w:val="22"/>
      </w:rPr>
      <w:tblPr/>
      <w:tcPr>
        <w:tcBorders>
          <w:top w:val="single" w:sz="4" w:space="0" w:color="909090" w:themeColor="text1" w:themeTint="90"/>
          <w:left w:val="none" w:sz="4" w:space="0" w:color="000000"/>
          <w:bottom w:val="single" w:sz="4" w:space="0" w:color="909090"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ECECE" w:themeColor="text1" w:themeTint="40" w:fill="CECECE" w:themeFill="text1" w:themeFillTint="40"/>
      </w:tcPr>
    </w:tblStylePr>
    <w:tblStylePr w:type="band1Horz">
      <w:rPr>
        <w:rFonts w:ascii="Arial" w:hAnsi="Arial"/>
        <w:color w:val="404040"/>
        <w:sz w:val="22"/>
      </w:rPr>
      <w:tblPr/>
      <w:tcPr>
        <w:shd w:val="clear" w:color="CECECE" w:themeColor="text1" w:themeTint="40" w:fill="CECECE"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2298FF" w:themeColor="accent1" w:themeTint="90"/>
        <w:bottom w:val="single" w:sz="4" w:space="0" w:color="2298FF" w:themeColor="accent1" w:themeTint="90"/>
        <w:insideH w:val="single" w:sz="4" w:space="0" w:color="2298FF" w:themeColor="accent1" w:themeTint="90"/>
      </w:tblBorders>
    </w:tblPr>
    <w:tblStylePr w:type="firstRow">
      <w:rPr>
        <w:rFonts w:ascii="Arial" w:hAnsi="Arial"/>
        <w:b/>
        <w:color w:val="404040"/>
        <w:sz w:val="22"/>
      </w:rPr>
      <w:tblPr/>
      <w:tcPr>
        <w:tcBorders>
          <w:top w:val="single" w:sz="4" w:space="0" w:color="2298FF" w:themeColor="accent1" w:themeTint="90"/>
          <w:left w:val="none" w:sz="4" w:space="0" w:color="000000"/>
          <w:bottom w:val="single" w:sz="4" w:space="0" w:color="2298FF" w:themeColor="accent1" w:themeTint="90"/>
          <w:right w:val="none" w:sz="4" w:space="0" w:color="000000"/>
        </w:tcBorders>
      </w:tcPr>
    </w:tblStylePr>
    <w:tblStylePr w:type="lastRow">
      <w:rPr>
        <w:rFonts w:ascii="Arial" w:hAnsi="Arial"/>
        <w:b/>
        <w:color w:val="404040"/>
        <w:sz w:val="22"/>
      </w:rPr>
      <w:tblPr/>
      <w:tcPr>
        <w:tcBorders>
          <w:top w:val="single" w:sz="4" w:space="0" w:color="2298FF" w:themeColor="accent1" w:themeTint="90"/>
          <w:left w:val="none" w:sz="4" w:space="0" w:color="000000"/>
          <w:bottom w:val="single" w:sz="4" w:space="0" w:color="2298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CD1FF" w:themeColor="accent1" w:themeTint="40" w:fill="9CD1FF" w:themeFill="accent1" w:themeFillTint="40"/>
      </w:tcPr>
    </w:tblStylePr>
    <w:tblStylePr w:type="band1Horz">
      <w:rPr>
        <w:rFonts w:ascii="Arial" w:hAnsi="Arial"/>
        <w:color w:val="404040"/>
        <w:sz w:val="22"/>
      </w:rPr>
      <w:tblPr/>
      <w:tcPr>
        <w:shd w:val="clear" w:color="9CD1FF" w:themeColor="accent1" w:themeTint="40" w:fill="9CD1FF"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89D4F2" w:themeColor="accent2" w:themeTint="90"/>
        <w:bottom w:val="single" w:sz="4" w:space="0" w:color="89D4F2" w:themeColor="accent2" w:themeTint="90"/>
        <w:insideH w:val="single" w:sz="4" w:space="0" w:color="89D4F2" w:themeColor="accent2" w:themeTint="90"/>
      </w:tblBorders>
    </w:tblPr>
    <w:tblStylePr w:type="firstRow">
      <w:rPr>
        <w:rFonts w:ascii="Arial" w:hAnsi="Arial"/>
        <w:b/>
        <w:color w:val="404040"/>
        <w:sz w:val="22"/>
      </w:rPr>
      <w:tblPr/>
      <w:tcPr>
        <w:tcBorders>
          <w:top w:val="single" w:sz="4" w:space="0" w:color="89D4F2" w:themeColor="accent2" w:themeTint="90"/>
          <w:left w:val="none" w:sz="4" w:space="0" w:color="000000"/>
          <w:bottom w:val="single" w:sz="4" w:space="0" w:color="89D4F2" w:themeColor="accent2" w:themeTint="90"/>
          <w:right w:val="none" w:sz="4" w:space="0" w:color="000000"/>
        </w:tcBorders>
      </w:tcPr>
    </w:tblStylePr>
    <w:tblStylePr w:type="lastRow">
      <w:rPr>
        <w:rFonts w:ascii="Arial" w:hAnsi="Arial"/>
        <w:b/>
        <w:color w:val="404040"/>
        <w:sz w:val="22"/>
      </w:rPr>
      <w:tblPr/>
      <w:tcPr>
        <w:tcBorders>
          <w:top w:val="single" w:sz="4" w:space="0" w:color="89D4F2" w:themeColor="accent2" w:themeTint="90"/>
          <w:left w:val="none" w:sz="4" w:space="0" w:color="000000"/>
          <w:bottom w:val="single" w:sz="4" w:space="0" w:color="89D4F2"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AECF9" w:themeColor="accent2" w:themeTint="40" w:fill="CAECF9" w:themeFill="accent2" w:themeFillTint="40"/>
      </w:tcPr>
    </w:tblStylePr>
    <w:tblStylePr w:type="band1Horz">
      <w:rPr>
        <w:rFonts w:ascii="Arial" w:hAnsi="Arial"/>
        <w:color w:val="404040"/>
        <w:sz w:val="22"/>
      </w:rPr>
      <w:tblPr/>
      <w:tcPr>
        <w:shd w:val="clear" w:color="CAECF9" w:themeColor="accent2" w:themeTint="40" w:fill="CAECF9"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48B5FF" w:themeColor="accent3" w:themeTint="90"/>
        <w:bottom w:val="single" w:sz="4" w:space="0" w:color="48B5FF" w:themeColor="accent3" w:themeTint="90"/>
        <w:insideH w:val="single" w:sz="4" w:space="0" w:color="48B5FF" w:themeColor="accent3" w:themeTint="90"/>
      </w:tblBorders>
    </w:tblPr>
    <w:tblStylePr w:type="firstRow">
      <w:rPr>
        <w:rFonts w:ascii="Arial" w:hAnsi="Arial"/>
        <w:b/>
        <w:color w:val="404040"/>
        <w:sz w:val="22"/>
      </w:rPr>
      <w:tblPr/>
      <w:tcPr>
        <w:tcBorders>
          <w:top w:val="single" w:sz="4" w:space="0" w:color="48B5FF" w:themeColor="accent3" w:themeTint="90"/>
          <w:left w:val="none" w:sz="4" w:space="0" w:color="000000"/>
          <w:bottom w:val="single" w:sz="4" w:space="0" w:color="48B5FF" w:themeColor="accent3" w:themeTint="90"/>
          <w:right w:val="none" w:sz="4" w:space="0" w:color="000000"/>
        </w:tcBorders>
      </w:tcPr>
    </w:tblStylePr>
    <w:tblStylePr w:type="lastRow">
      <w:rPr>
        <w:rFonts w:ascii="Arial" w:hAnsi="Arial"/>
        <w:b/>
        <w:color w:val="404040"/>
        <w:sz w:val="22"/>
      </w:rPr>
      <w:tblPr/>
      <w:tcPr>
        <w:tcBorders>
          <w:top w:val="single" w:sz="4" w:space="0" w:color="48B5FF" w:themeColor="accent3" w:themeTint="90"/>
          <w:left w:val="none" w:sz="4" w:space="0" w:color="000000"/>
          <w:bottom w:val="single" w:sz="4" w:space="0" w:color="48B5F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DDEFF" w:themeColor="accent3" w:themeTint="40" w:fill="ADDEFF" w:themeFill="accent3" w:themeFillTint="40"/>
      </w:tcPr>
    </w:tblStylePr>
    <w:tblStylePr w:type="band1Horz">
      <w:rPr>
        <w:rFonts w:ascii="Arial" w:hAnsi="Arial"/>
        <w:color w:val="404040"/>
        <w:sz w:val="22"/>
      </w:rPr>
      <w:tblPr/>
      <w:tcPr>
        <w:shd w:val="clear" w:color="ADDEFF" w:themeColor="accent3" w:themeTint="40" w:fill="ADDEFF"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EAEAEA" w:themeColor="accent4" w:themeTint="90"/>
        <w:bottom w:val="single" w:sz="4" w:space="0" w:color="EAEAEA" w:themeColor="accent4" w:themeTint="90"/>
        <w:insideH w:val="single" w:sz="4" w:space="0" w:color="EAEAEA" w:themeColor="accent4" w:themeTint="90"/>
      </w:tblBorders>
    </w:tblPr>
    <w:tblStylePr w:type="firstRow">
      <w:rPr>
        <w:rFonts w:ascii="Arial" w:hAnsi="Arial"/>
        <w:b/>
        <w:color w:val="404040"/>
        <w:sz w:val="22"/>
      </w:rPr>
      <w:tblPr/>
      <w:tcPr>
        <w:tcBorders>
          <w:top w:val="single" w:sz="4" w:space="0" w:color="EAEAEA" w:themeColor="accent4" w:themeTint="90"/>
          <w:left w:val="none" w:sz="4" w:space="0" w:color="000000"/>
          <w:bottom w:val="single" w:sz="4" w:space="0" w:color="EAEAEA" w:themeColor="accent4" w:themeTint="90"/>
          <w:right w:val="none" w:sz="4" w:space="0" w:color="000000"/>
        </w:tcBorders>
      </w:tcPr>
    </w:tblStylePr>
    <w:tblStylePr w:type="lastRow">
      <w:rPr>
        <w:rFonts w:ascii="Arial" w:hAnsi="Arial"/>
        <w:b/>
        <w:color w:val="404040"/>
        <w:sz w:val="22"/>
      </w:rPr>
      <w:tblPr/>
      <w:tcPr>
        <w:tcBorders>
          <w:top w:val="single" w:sz="4" w:space="0" w:color="EAEAEA" w:themeColor="accent4" w:themeTint="90"/>
          <w:left w:val="none" w:sz="4" w:space="0" w:color="000000"/>
          <w:bottom w:val="single" w:sz="4" w:space="0" w:color="EAEAE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5F5F5" w:themeColor="accent4" w:themeTint="40" w:fill="F5F5F5" w:themeFill="accent4" w:themeFillTint="40"/>
      </w:tcPr>
    </w:tblStylePr>
    <w:tblStylePr w:type="band1Horz">
      <w:rPr>
        <w:rFonts w:ascii="Arial" w:hAnsi="Arial"/>
        <w:color w:val="404040"/>
        <w:sz w:val="22"/>
      </w:rPr>
      <w:tblPr/>
      <w:tcPr>
        <w:shd w:val="clear" w:color="F5F5F5" w:themeColor="accent4" w:themeTint="40" w:fill="F5F5F5"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E1EE66" w:themeColor="accent5" w:themeTint="90"/>
        <w:bottom w:val="single" w:sz="4" w:space="0" w:color="E1EE66" w:themeColor="accent5" w:themeTint="90"/>
        <w:insideH w:val="single" w:sz="4" w:space="0" w:color="E1EE66" w:themeColor="accent5" w:themeTint="90"/>
      </w:tblBorders>
    </w:tblPr>
    <w:tblStylePr w:type="firstRow">
      <w:rPr>
        <w:rFonts w:ascii="Arial" w:hAnsi="Arial"/>
        <w:b/>
        <w:color w:val="404040"/>
        <w:sz w:val="22"/>
      </w:rPr>
      <w:tblPr/>
      <w:tcPr>
        <w:tcBorders>
          <w:top w:val="single" w:sz="4" w:space="0" w:color="E1EE66" w:themeColor="accent5" w:themeTint="90"/>
          <w:left w:val="none" w:sz="4" w:space="0" w:color="000000"/>
          <w:bottom w:val="single" w:sz="4" w:space="0" w:color="E1EE66" w:themeColor="accent5" w:themeTint="90"/>
          <w:right w:val="none" w:sz="4" w:space="0" w:color="000000"/>
        </w:tcBorders>
      </w:tcPr>
    </w:tblStylePr>
    <w:tblStylePr w:type="lastRow">
      <w:rPr>
        <w:rFonts w:ascii="Arial" w:hAnsi="Arial"/>
        <w:b/>
        <w:color w:val="404040"/>
        <w:sz w:val="22"/>
      </w:rPr>
      <w:tblPr/>
      <w:tcPr>
        <w:tcBorders>
          <w:top w:val="single" w:sz="4" w:space="0" w:color="E1EE66" w:themeColor="accent5" w:themeTint="90"/>
          <w:left w:val="none" w:sz="4" w:space="0" w:color="000000"/>
          <w:bottom w:val="single" w:sz="4" w:space="0" w:color="E1EE6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2F7BB" w:themeColor="accent5" w:themeTint="40" w:fill="F2F7BB" w:themeFill="accent5" w:themeFillTint="40"/>
      </w:tcPr>
    </w:tblStylePr>
    <w:tblStylePr w:type="band1Horz">
      <w:rPr>
        <w:rFonts w:ascii="Arial" w:hAnsi="Arial"/>
        <w:color w:val="404040"/>
        <w:sz w:val="22"/>
      </w:rPr>
      <w:tblPr/>
      <w:tcPr>
        <w:shd w:val="clear" w:color="F2F7BB" w:themeColor="accent5" w:themeTint="40" w:fill="F2F7BB"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FCE6A" w:themeColor="accent6" w:themeTint="90"/>
        <w:bottom w:val="single" w:sz="4" w:space="0" w:color="FFCE6A" w:themeColor="accent6" w:themeTint="90"/>
        <w:insideH w:val="single" w:sz="4" w:space="0" w:color="FFCE6A" w:themeColor="accent6" w:themeTint="90"/>
      </w:tblBorders>
    </w:tblPr>
    <w:tblStylePr w:type="firstRow">
      <w:rPr>
        <w:rFonts w:ascii="Arial" w:hAnsi="Arial"/>
        <w:b/>
        <w:color w:val="404040"/>
        <w:sz w:val="22"/>
      </w:rPr>
      <w:tblPr/>
      <w:tcPr>
        <w:tcBorders>
          <w:top w:val="single" w:sz="4" w:space="0" w:color="FFCE6A" w:themeColor="accent6" w:themeTint="90"/>
          <w:left w:val="none" w:sz="4" w:space="0" w:color="000000"/>
          <w:bottom w:val="single" w:sz="4" w:space="0" w:color="FFCE6A" w:themeColor="accent6" w:themeTint="90"/>
          <w:right w:val="none" w:sz="4" w:space="0" w:color="000000"/>
        </w:tcBorders>
      </w:tcPr>
    </w:tblStylePr>
    <w:tblStylePr w:type="lastRow">
      <w:rPr>
        <w:rFonts w:ascii="Arial" w:hAnsi="Arial"/>
        <w:b/>
        <w:color w:val="404040"/>
        <w:sz w:val="22"/>
      </w:rPr>
      <w:tblPr/>
      <w:tcPr>
        <w:tcBorders>
          <w:top w:val="single" w:sz="4" w:space="0" w:color="FFCE6A" w:themeColor="accent6" w:themeTint="90"/>
          <w:left w:val="none" w:sz="4" w:space="0" w:color="000000"/>
          <w:bottom w:val="single" w:sz="4" w:space="0" w:color="FFCE6A"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9BC" w:themeColor="accent6" w:themeTint="40" w:fill="FFE9BC" w:themeFill="accent6" w:themeFillTint="40"/>
      </w:tcPr>
    </w:tblStylePr>
    <w:tblStylePr w:type="band1Horz">
      <w:rPr>
        <w:rFonts w:ascii="Arial" w:hAnsi="Arial"/>
        <w:color w:val="404040"/>
        <w:sz w:val="22"/>
      </w:rPr>
      <w:tblPr/>
      <w:tcPr>
        <w:shd w:val="clear" w:color="FFE9BC" w:themeColor="accent6" w:themeTint="40" w:fill="FFE9BC"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3C3C3C" w:themeColor="text1"/>
        <w:left w:val="single" w:sz="4" w:space="0" w:color="3C3C3C" w:themeColor="text1"/>
        <w:bottom w:val="single" w:sz="4" w:space="0" w:color="3C3C3C" w:themeColor="text1"/>
        <w:right w:val="single" w:sz="4" w:space="0" w:color="3C3C3C" w:themeColor="text1"/>
      </w:tblBorders>
    </w:tblPr>
    <w:tblStylePr w:type="firstRow">
      <w:rPr>
        <w:rFonts w:ascii="Arial" w:hAnsi="Arial"/>
        <w:b/>
        <w:color w:val="FFFFFF"/>
        <w:sz w:val="22"/>
      </w:rPr>
      <w:tblPr/>
      <w:tcPr>
        <w:shd w:val="clear" w:color="3C3C3C" w:themeColor="text1" w:fill="3C3C3C"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C3C3C" w:themeColor="text1"/>
          <w:right w:val="single" w:sz="4" w:space="0" w:color="3C3C3C" w:themeColor="text1"/>
        </w:tcBorders>
      </w:tcPr>
    </w:tblStylePr>
    <w:tblStylePr w:type="band1Horz">
      <w:rPr>
        <w:rFonts w:ascii="Arial" w:hAnsi="Arial"/>
        <w:color w:val="404040"/>
        <w:sz w:val="22"/>
      </w:rPr>
      <w:tblPr/>
      <w:tcPr>
        <w:tcBorders>
          <w:top w:val="single" w:sz="4" w:space="0" w:color="3C3C3C" w:themeColor="text1"/>
          <w:bottom w:val="single" w:sz="4" w:space="0" w:color="3C3C3C"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004077" w:themeColor="accent1"/>
        <w:left w:val="single" w:sz="4" w:space="0" w:color="004077" w:themeColor="accent1"/>
        <w:bottom w:val="single" w:sz="4" w:space="0" w:color="004077" w:themeColor="accent1"/>
        <w:right w:val="single" w:sz="4" w:space="0" w:color="004077" w:themeColor="accent1"/>
      </w:tblBorders>
    </w:tblPr>
    <w:tblStylePr w:type="firstRow">
      <w:rPr>
        <w:rFonts w:ascii="Arial" w:hAnsi="Arial"/>
        <w:b/>
        <w:color w:val="FFFFFF"/>
        <w:sz w:val="22"/>
      </w:rPr>
      <w:tblPr/>
      <w:tcPr>
        <w:shd w:val="clear" w:color="004077" w:themeColor="accent1" w:fill="00407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4077" w:themeColor="accent1"/>
          <w:right w:val="single" w:sz="4" w:space="0" w:color="004077" w:themeColor="accent1"/>
        </w:tcBorders>
      </w:tcPr>
    </w:tblStylePr>
    <w:tblStylePr w:type="band1Horz">
      <w:rPr>
        <w:rFonts w:ascii="Arial" w:hAnsi="Arial"/>
        <w:color w:val="404040"/>
        <w:sz w:val="22"/>
      </w:rPr>
      <w:tblPr/>
      <w:tcPr>
        <w:tcBorders>
          <w:top w:val="single" w:sz="4" w:space="0" w:color="004077" w:themeColor="accent1"/>
          <w:bottom w:val="single" w:sz="4" w:space="0" w:color="004077"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83D2F2" w:themeColor="accent2" w:themeTint="97"/>
        <w:left w:val="single" w:sz="4" w:space="0" w:color="83D2F2" w:themeColor="accent2" w:themeTint="97"/>
        <w:bottom w:val="single" w:sz="4" w:space="0" w:color="83D2F2" w:themeColor="accent2" w:themeTint="97"/>
        <w:right w:val="single" w:sz="4" w:space="0" w:color="83D2F2" w:themeColor="accent2" w:themeTint="97"/>
      </w:tblBorders>
    </w:tblPr>
    <w:tblStylePr w:type="firstRow">
      <w:rPr>
        <w:rFonts w:ascii="Arial" w:hAnsi="Arial"/>
        <w:b/>
        <w:color w:val="FFFFFF"/>
        <w:sz w:val="22"/>
      </w:rPr>
      <w:tblPr/>
      <w:tcPr>
        <w:shd w:val="clear" w:color="83D2F2" w:themeColor="accent2" w:themeTint="97" w:fill="83D2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3D2F2" w:themeColor="accent2" w:themeTint="97"/>
          <w:right w:val="single" w:sz="4" w:space="0" w:color="83D2F2" w:themeColor="accent2" w:themeTint="97"/>
        </w:tcBorders>
      </w:tcPr>
    </w:tblStylePr>
    <w:tblStylePr w:type="band1Horz">
      <w:rPr>
        <w:rFonts w:ascii="Arial" w:hAnsi="Arial"/>
        <w:color w:val="404040"/>
        <w:sz w:val="22"/>
      </w:rPr>
      <w:tblPr/>
      <w:tcPr>
        <w:tcBorders>
          <w:top w:val="single" w:sz="4" w:space="0" w:color="83D2F2" w:themeColor="accent2" w:themeTint="97"/>
          <w:bottom w:val="single" w:sz="4" w:space="0" w:color="83D2F2"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3DB1FF" w:themeColor="accent3" w:themeTint="98"/>
        <w:left w:val="single" w:sz="4" w:space="0" w:color="3DB1FF" w:themeColor="accent3" w:themeTint="98"/>
        <w:bottom w:val="single" w:sz="4" w:space="0" w:color="3DB1FF" w:themeColor="accent3" w:themeTint="98"/>
        <w:right w:val="single" w:sz="4" w:space="0" w:color="3DB1FF" w:themeColor="accent3" w:themeTint="98"/>
      </w:tblBorders>
    </w:tblPr>
    <w:tblStylePr w:type="firstRow">
      <w:rPr>
        <w:rFonts w:ascii="Arial" w:hAnsi="Arial"/>
        <w:b/>
        <w:color w:val="FFFFFF"/>
        <w:sz w:val="22"/>
      </w:rPr>
      <w:tblPr/>
      <w:tcPr>
        <w:shd w:val="clear" w:color="3DB1FF" w:themeColor="accent3" w:themeTint="98" w:fill="3DB1F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DB1FF" w:themeColor="accent3" w:themeTint="98"/>
          <w:right w:val="single" w:sz="4" w:space="0" w:color="3DB1FF" w:themeColor="accent3" w:themeTint="98"/>
        </w:tcBorders>
      </w:tcPr>
    </w:tblStylePr>
    <w:tblStylePr w:type="band1Horz">
      <w:rPr>
        <w:rFonts w:ascii="Arial" w:hAnsi="Arial"/>
        <w:color w:val="404040"/>
        <w:sz w:val="22"/>
      </w:rPr>
      <w:tblPr/>
      <w:tcPr>
        <w:tcBorders>
          <w:top w:val="single" w:sz="4" w:space="0" w:color="3DB1FF" w:themeColor="accent3" w:themeTint="98"/>
          <w:bottom w:val="single" w:sz="4" w:space="0" w:color="3DB1FF"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E8E8E8" w:themeColor="accent4" w:themeTint="9A"/>
        <w:left w:val="single" w:sz="4" w:space="0" w:color="E8E8E8" w:themeColor="accent4" w:themeTint="9A"/>
        <w:bottom w:val="single" w:sz="4" w:space="0" w:color="E8E8E8" w:themeColor="accent4" w:themeTint="9A"/>
        <w:right w:val="single" w:sz="4" w:space="0" w:color="E8E8E8" w:themeColor="accent4" w:themeTint="9A"/>
      </w:tblBorders>
    </w:tblPr>
    <w:tblStylePr w:type="firstRow">
      <w:rPr>
        <w:rFonts w:ascii="Arial" w:hAnsi="Arial"/>
        <w:b/>
        <w:color w:val="FFFFFF"/>
        <w:sz w:val="22"/>
      </w:rPr>
      <w:tblPr/>
      <w:tcPr>
        <w:shd w:val="clear" w:color="E8E8E8" w:themeColor="accent4" w:themeTint="9A" w:fill="E8E8E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8E8E8" w:themeColor="accent4" w:themeTint="9A"/>
          <w:right w:val="single" w:sz="4" w:space="0" w:color="E8E8E8" w:themeColor="accent4" w:themeTint="9A"/>
        </w:tcBorders>
      </w:tcPr>
    </w:tblStylePr>
    <w:tblStylePr w:type="band1Horz">
      <w:rPr>
        <w:rFonts w:ascii="Arial" w:hAnsi="Arial"/>
        <w:color w:val="404040"/>
        <w:sz w:val="22"/>
      </w:rPr>
      <w:tblPr/>
      <w:tcPr>
        <w:tcBorders>
          <w:top w:val="single" w:sz="4" w:space="0" w:color="E8E8E8" w:themeColor="accent4" w:themeTint="9A"/>
          <w:bottom w:val="single" w:sz="4" w:space="0" w:color="E8E8E8"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DFED5B" w:themeColor="accent5" w:themeTint="9A"/>
        <w:left w:val="single" w:sz="4" w:space="0" w:color="DFED5B" w:themeColor="accent5" w:themeTint="9A"/>
        <w:bottom w:val="single" w:sz="4" w:space="0" w:color="DFED5B" w:themeColor="accent5" w:themeTint="9A"/>
        <w:right w:val="single" w:sz="4" w:space="0" w:color="DFED5B" w:themeColor="accent5" w:themeTint="9A"/>
      </w:tblBorders>
    </w:tblPr>
    <w:tblStylePr w:type="firstRow">
      <w:rPr>
        <w:rFonts w:ascii="Arial" w:hAnsi="Arial"/>
        <w:b/>
        <w:color w:val="FFFFFF"/>
        <w:sz w:val="22"/>
      </w:rPr>
      <w:tblPr/>
      <w:tcPr>
        <w:shd w:val="clear" w:color="DFED5B" w:themeColor="accent5" w:themeTint="9A" w:fill="DFED5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FED5B" w:themeColor="accent5" w:themeTint="9A"/>
          <w:right w:val="single" w:sz="4" w:space="0" w:color="DFED5B" w:themeColor="accent5" w:themeTint="9A"/>
        </w:tcBorders>
      </w:tcPr>
    </w:tblStylePr>
    <w:tblStylePr w:type="band1Horz">
      <w:rPr>
        <w:rFonts w:ascii="Arial" w:hAnsi="Arial"/>
        <w:color w:val="404040"/>
        <w:sz w:val="22"/>
      </w:rPr>
      <w:tblPr/>
      <w:tcPr>
        <w:tcBorders>
          <w:top w:val="single" w:sz="4" w:space="0" w:color="DFED5B" w:themeColor="accent5" w:themeTint="9A"/>
          <w:bottom w:val="single" w:sz="4" w:space="0" w:color="DFED5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FCB62" w:themeColor="accent6" w:themeTint="98"/>
        <w:left w:val="single" w:sz="4" w:space="0" w:color="FFCB62" w:themeColor="accent6" w:themeTint="98"/>
        <w:bottom w:val="single" w:sz="4" w:space="0" w:color="FFCB62" w:themeColor="accent6" w:themeTint="98"/>
        <w:right w:val="single" w:sz="4" w:space="0" w:color="FFCB62" w:themeColor="accent6" w:themeTint="98"/>
      </w:tblBorders>
    </w:tblPr>
    <w:tblStylePr w:type="firstRow">
      <w:rPr>
        <w:rFonts w:ascii="Arial" w:hAnsi="Arial"/>
        <w:b/>
        <w:color w:val="FFFFFF"/>
        <w:sz w:val="22"/>
      </w:rPr>
      <w:tblPr/>
      <w:tcPr>
        <w:shd w:val="clear" w:color="FFCB62" w:themeColor="accent6" w:themeTint="98" w:fill="FFCB6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CB62" w:themeColor="accent6" w:themeTint="98"/>
          <w:right w:val="single" w:sz="4" w:space="0" w:color="FFCB62" w:themeColor="accent6" w:themeTint="98"/>
        </w:tcBorders>
      </w:tcPr>
    </w:tblStylePr>
    <w:tblStylePr w:type="band1Horz">
      <w:rPr>
        <w:rFonts w:ascii="Arial" w:hAnsi="Arial"/>
        <w:color w:val="404040"/>
        <w:sz w:val="22"/>
      </w:rPr>
      <w:tblPr/>
      <w:tcPr>
        <w:tcBorders>
          <w:top w:val="single" w:sz="4" w:space="0" w:color="FFCB62" w:themeColor="accent6" w:themeTint="98"/>
          <w:bottom w:val="single" w:sz="4" w:space="0" w:color="FFCB62"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3C3C3C" w:themeColor="text1"/>
        <w:left w:val="single" w:sz="4" w:space="0" w:color="3C3C3C" w:themeColor="text1"/>
        <w:bottom w:val="single" w:sz="4" w:space="0" w:color="3C3C3C" w:themeColor="text1"/>
        <w:right w:val="single" w:sz="4" w:space="0" w:color="3C3C3C" w:themeColor="text1"/>
        <w:insideH w:val="single" w:sz="4" w:space="0" w:color="3C3C3C" w:themeColor="text1"/>
      </w:tblBorders>
    </w:tblPr>
    <w:tblStylePr w:type="firstRow">
      <w:rPr>
        <w:rFonts w:ascii="Arial" w:hAnsi="Arial"/>
        <w:b/>
        <w:color w:val="FFFFFF"/>
        <w:sz w:val="22"/>
      </w:rPr>
      <w:tblPr/>
      <w:tcPr>
        <w:shd w:val="clear" w:color="3C3C3C" w:themeColor="text1" w:fill="3C3C3C"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ECECE" w:themeColor="text1" w:themeTint="40" w:fill="CECECE" w:themeFill="text1" w:themeFillTint="40"/>
      </w:tcPr>
    </w:tblStylePr>
    <w:tblStylePr w:type="band1Horz">
      <w:rPr>
        <w:rFonts w:ascii="Arial" w:hAnsi="Arial"/>
        <w:color w:val="404040"/>
        <w:sz w:val="22"/>
      </w:rPr>
      <w:tblPr/>
      <w:tcPr>
        <w:shd w:val="clear" w:color="CECECE" w:themeColor="text1" w:themeTint="40" w:fill="CECECE"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2298FF" w:themeColor="accent1" w:themeTint="90"/>
        <w:left w:val="single" w:sz="4" w:space="0" w:color="2298FF" w:themeColor="accent1" w:themeTint="90"/>
        <w:bottom w:val="single" w:sz="4" w:space="0" w:color="2298FF" w:themeColor="accent1" w:themeTint="90"/>
        <w:right w:val="single" w:sz="4" w:space="0" w:color="2298FF" w:themeColor="accent1" w:themeTint="90"/>
        <w:insideH w:val="single" w:sz="4" w:space="0" w:color="2298FF" w:themeColor="accent1" w:themeTint="90"/>
      </w:tblBorders>
    </w:tblPr>
    <w:tblStylePr w:type="firstRow">
      <w:rPr>
        <w:rFonts w:ascii="Arial" w:hAnsi="Arial"/>
        <w:b/>
        <w:color w:val="FFFFFF"/>
        <w:sz w:val="22"/>
      </w:rPr>
      <w:tblPr/>
      <w:tcPr>
        <w:shd w:val="clear" w:color="004077" w:themeColor="accent1" w:fill="004077"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CD1FF" w:themeColor="accent1" w:themeTint="40" w:fill="9CD1FF" w:themeFill="accent1" w:themeFillTint="40"/>
      </w:tcPr>
    </w:tblStylePr>
    <w:tblStylePr w:type="band1Horz">
      <w:rPr>
        <w:rFonts w:ascii="Arial" w:hAnsi="Arial"/>
        <w:color w:val="404040"/>
        <w:sz w:val="22"/>
      </w:rPr>
      <w:tblPr/>
      <w:tcPr>
        <w:shd w:val="clear" w:color="9CD1FF" w:themeColor="accent1" w:themeTint="40" w:fill="9CD1FF"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89D4F2" w:themeColor="accent2" w:themeTint="90"/>
        <w:left w:val="single" w:sz="4" w:space="0" w:color="89D4F2" w:themeColor="accent2" w:themeTint="90"/>
        <w:bottom w:val="single" w:sz="4" w:space="0" w:color="89D4F2" w:themeColor="accent2" w:themeTint="90"/>
        <w:right w:val="single" w:sz="4" w:space="0" w:color="89D4F2" w:themeColor="accent2" w:themeTint="90"/>
        <w:insideH w:val="single" w:sz="4" w:space="0" w:color="89D4F2" w:themeColor="accent2" w:themeTint="90"/>
      </w:tblBorders>
    </w:tblPr>
    <w:tblStylePr w:type="firstRow">
      <w:rPr>
        <w:rFonts w:ascii="Arial" w:hAnsi="Arial"/>
        <w:b/>
        <w:color w:val="FFFFFF"/>
        <w:sz w:val="22"/>
      </w:rPr>
      <w:tblPr/>
      <w:tcPr>
        <w:shd w:val="clear" w:color="2FB4E9" w:themeColor="accent2" w:fill="2FB4E9"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AECF9" w:themeColor="accent2" w:themeTint="40" w:fill="CAECF9" w:themeFill="accent2" w:themeFillTint="40"/>
      </w:tcPr>
    </w:tblStylePr>
    <w:tblStylePr w:type="band1Horz">
      <w:rPr>
        <w:rFonts w:ascii="Arial" w:hAnsi="Arial"/>
        <w:color w:val="404040"/>
        <w:sz w:val="22"/>
      </w:rPr>
      <w:tblPr/>
      <w:tcPr>
        <w:shd w:val="clear" w:color="CAECF9" w:themeColor="accent2" w:themeTint="40" w:fill="CAECF9"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48B5FF" w:themeColor="accent3" w:themeTint="90"/>
        <w:left w:val="single" w:sz="4" w:space="0" w:color="48B5FF" w:themeColor="accent3" w:themeTint="90"/>
        <w:bottom w:val="single" w:sz="4" w:space="0" w:color="48B5FF" w:themeColor="accent3" w:themeTint="90"/>
        <w:right w:val="single" w:sz="4" w:space="0" w:color="48B5FF" w:themeColor="accent3" w:themeTint="90"/>
        <w:insideH w:val="single" w:sz="4" w:space="0" w:color="48B5FF" w:themeColor="accent3" w:themeTint="90"/>
      </w:tblBorders>
    </w:tblPr>
    <w:tblStylePr w:type="firstRow">
      <w:rPr>
        <w:rFonts w:ascii="Arial" w:hAnsi="Arial"/>
        <w:b/>
        <w:color w:val="FFFFFF"/>
        <w:sz w:val="22"/>
      </w:rPr>
      <w:tblPr/>
      <w:tcPr>
        <w:shd w:val="clear" w:color="0070BA" w:themeColor="accent3" w:fill="0070BA"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DDEFF" w:themeColor="accent3" w:themeTint="40" w:fill="ADDEFF" w:themeFill="accent3" w:themeFillTint="40"/>
      </w:tcPr>
    </w:tblStylePr>
    <w:tblStylePr w:type="band1Horz">
      <w:rPr>
        <w:rFonts w:ascii="Arial" w:hAnsi="Arial"/>
        <w:color w:val="404040"/>
        <w:sz w:val="22"/>
      </w:rPr>
      <w:tblPr/>
      <w:tcPr>
        <w:shd w:val="clear" w:color="ADDEFF" w:themeColor="accent3" w:themeTint="40" w:fill="ADDEFF"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EAEAEA" w:themeColor="accent4" w:themeTint="90"/>
        <w:left w:val="single" w:sz="4" w:space="0" w:color="EAEAEA" w:themeColor="accent4" w:themeTint="90"/>
        <w:bottom w:val="single" w:sz="4" w:space="0" w:color="EAEAEA" w:themeColor="accent4" w:themeTint="90"/>
        <w:right w:val="single" w:sz="4" w:space="0" w:color="EAEAEA" w:themeColor="accent4" w:themeTint="90"/>
        <w:insideH w:val="single" w:sz="4" w:space="0" w:color="EAEAEA" w:themeColor="accent4" w:themeTint="90"/>
      </w:tblBorders>
    </w:tblPr>
    <w:tblStylePr w:type="firstRow">
      <w:rPr>
        <w:rFonts w:ascii="Arial" w:hAnsi="Arial"/>
        <w:b/>
        <w:color w:val="FFFFFF"/>
        <w:sz w:val="22"/>
      </w:rPr>
      <w:tblPr/>
      <w:tcPr>
        <w:shd w:val="clear" w:color="DADADA" w:themeColor="accent4" w:fill="DADADA"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5F5F5" w:themeColor="accent4" w:themeTint="40" w:fill="F5F5F5" w:themeFill="accent4" w:themeFillTint="40"/>
      </w:tcPr>
    </w:tblStylePr>
    <w:tblStylePr w:type="band1Horz">
      <w:rPr>
        <w:rFonts w:ascii="Arial" w:hAnsi="Arial"/>
        <w:color w:val="404040"/>
        <w:sz w:val="22"/>
      </w:rPr>
      <w:tblPr/>
      <w:tcPr>
        <w:shd w:val="clear" w:color="F5F5F5" w:themeColor="accent4" w:themeTint="40" w:fill="F5F5F5"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E1EE66" w:themeColor="accent5" w:themeTint="90"/>
        <w:left w:val="single" w:sz="4" w:space="0" w:color="E1EE66" w:themeColor="accent5" w:themeTint="90"/>
        <w:bottom w:val="single" w:sz="4" w:space="0" w:color="E1EE66" w:themeColor="accent5" w:themeTint="90"/>
        <w:right w:val="single" w:sz="4" w:space="0" w:color="E1EE66" w:themeColor="accent5" w:themeTint="90"/>
        <w:insideH w:val="single" w:sz="4" w:space="0" w:color="E1EE66" w:themeColor="accent5" w:themeTint="90"/>
      </w:tblBorders>
    </w:tblPr>
    <w:tblStylePr w:type="firstRow">
      <w:rPr>
        <w:rFonts w:ascii="Arial" w:hAnsi="Arial"/>
        <w:b/>
        <w:color w:val="FFFFFF"/>
        <w:sz w:val="22"/>
      </w:rPr>
      <w:tblPr/>
      <w:tcPr>
        <w:shd w:val="clear" w:color="AEBD15" w:themeColor="accent5" w:fill="AEBD1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7BB" w:themeColor="accent5" w:themeTint="40" w:fill="F2F7BB" w:themeFill="accent5" w:themeFillTint="40"/>
      </w:tcPr>
    </w:tblStylePr>
    <w:tblStylePr w:type="band1Horz">
      <w:rPr>
        <w:rFonts w:ascii="Arial" w:hAnsi="Arial"/>
        <w:color w:val="404040"/>
        <w:sz w:val="22"/>
      </w:rPr>
      <w:tblPr/>
      <w:tcPr>
        <w:shd w:val="clear" w:color="F2F7BB" w:themeColor="accent5" w:themeTint="40" w:fill="F2F7BB"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FCE6A" w:themeColor="accent6" w:themeTint="90"/>
        <w:left w:val="single" w:sz="4" w:space="0" w:color="FFCE6A" w:themeColor="accent6" w:themeTint="90"/>
        <w:bottom w:val="single" w:sz="4" w:space="0" w:color="FFCE6A" w:themeColor="accent6" w:themeTint="90"/>
        <w:right w:val="single" w:sz="4" w:space="0" w:color="FFCE6A" w:themeColor="accent6" w:themeTint="90"/>
        <w:insideH w:val="single" w:sz="4" w:space="0" w:color="FFCE6A" w:themeColor="accent6" w:themeTint="90"/>
      </w:tblBorders>
    </w:tblPr>
    <w:tblStylePr w:type="firstRow">
      <w:rPr>
        <w:rFonts w:ascii="Arial" w:hAnsi="Arial"/>
        <w:b/>
        <w:color w:val="FFFFFF"/>
        <w:sz w:val="22"/>
      </w:rPr>
      <w:tblPr/>
      <w:tcPr>
        <w:shd w:val="clear" w:color="F7A600" w:themeColor="accent6" w:fill="F7A60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9BC" w:themeColor="accent6" w:themeTint="40" w:fill="FFE9BC" w:themeFill="accent6" w:themeFillTint="40"/>
      </w:tcPr>
    </w:tblStylePr>
    <w:tblStylePr w:type="band1Horz">
      <w:rPr>
        <w:rFonts w:ascii="Arial" w:hAnsi="Arial"/>
        <w:color w:val="404040"/>
        <w:sz w:val="22"/>
      </w:rPr>
      <w:tblPr/>
      <w:tcPr>
        <w:shd w:val="clear" w:color="FFE9BC" w:themeColor="accent6" w:themeTint="40" w:fill="FFE9BC"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9D9D9D" w:themeColor="text1" w:themeTint="80"/>
        <w:left w:val="single" w:sz="32" w:space="0" w:color="9D9D9D" w:themeColor="text1" w:themeTint="80"/>
        <w:bottom w:val="single" w:sz="32" w:space="0" w:color="9D9D9D" w:themeColor="text1" w:themeTint="80"/>
        <w:right w:val="single" w:sz="32" w:space="0" w:color="9D9D9D" w:themeColor="text1" w:themeTint="80"/>
      </w:tblBorders>
      <w:shd w:val="clear" w:color="9D9D9D" w:themeColor="text1" w:themeTint="80" w:fill="9D9D9D" w:themeFill="text1" w:themeFillTint="80"/>
    </w:tblPr>
    <w:tblStylePr w:type="firstRow">
      <w:rPr>
        <w:rFonts w:ascii="Arial" w:hAnsi="Arial"/>
        <w:b/>
        <w:color w:val="FFFFFF" w:themeColor="light1"/>
        <w:sz w:val="22"/>
      </w:rPr>
      <w:tblPr/>
      <w:tcPr>
        <w:tcBorders>
          <w:top w:val="single" w:sz="32" w:space="0" w:color="9D9D9D" w:themeColor="text1" w:themeTint="80"/>
          <w:bottom w:val="single" w:sz="12" w:space="0" w:color="FFFFFF" w:themeColor="light1"/>
        </w:tcBorders>
        <w:shd w:val="clear" w:color="9D9D9D" w:themeColor="text1" w:themeTint="80" w:fill="9D9D9D"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D9D9D" w:themeColor="text1" w:themeTint="80"/>
          <w:right w:val="single" w:sz="4" w:space="0" w:color="FFFFFF" w:themeColor="light1"/>
        </w:tcBorders>
      </w:tcPr>
    </w:tblStylePr>
    <w:tblStylePr w:type="lastCol">
      <w:tblPr/>
      <w:tcPr>
        <w:tcBorders>
          <w:left w:val="single" w:sz="4" w:space="0" w:color="FFFFFF" w:themeColor="light1"/>
          <w:right w:val="single" w:sz="32" w:space="0" w:color="9D9D9D" w:themeColor="text1" w:themeTint="80"/>
        </w:tcBorders>
      </w:tcPr>
    </w:tblStylePr>
    <w:tblStylePr w:type="band1Vert">
      <w:tblPr/>
      <w:tcPr>
        <w:tcBorders>
          <w:left w:val="single" w:sz="4" w:space="0" w:color="FFFFFF" w:themeColor="light1"/>
          <w:right w:val="single" w:sz="4" w:space="0" w:color="FFFFFF" w:themeColor="light1"/>
        </w:tcBorders>
        <w:shd w:val="clear" w:color="9D9D9D" w:themeColor="text1" w:themeTint="80" w:fill="9D9D9D"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D9D9D" w:themeColor="text1" w:themeTint="80" w:fill="9D9D9D" w:themeFill="text1" w:themeFillTint="80"/>
      </w:tcPr>
    </w:tblStylePr>
    <w:tblStylePr w:type="band2Horz">
      <w:tblPr/>
      <w:tcPr>
        <w:tcBorders>
          <w:top w:val="single" w:sz="4" w:space="0" w:color="FFFFFF" w:themeColor="light1"/>
          <w:bottom w:val="single" w:sz="4" w:space="0" w:color="FFFFFF" w:themeColor="light1"/>
        </w:tcBorders>
        <w:shd w:val="clear" w:color="9D9D9D" w:themeColor="text1" w:themeTint="80" w:fill="9D9D9D"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004077" w:themeColor="accent1"/>
        <w:left w:val="single" w:sz="32" w:space="0" w:color="004077" w:themeColor="accent1"/>
        <w:bottom w:val="single" w:sz="32" w:space="0" w:color="004077" w:themeColor="accent1"/>
        <w:right w:val="single" w:sz="32" w:space="0" w:color="004077" w:themeColor="accent1"/>
      </w:tblBorders>
      <w:shd w:val="clear" w:color="004077" w:themeColor="accent1" w:fill="004077" w:themeFill="accent1"/>
    </w:tblPr>
    <w:tblStylePr w:type="firstRow">
      <w:rPr>
        <w:rFonts w:ascii="Arial" w:hAnsi="Arial"/>
        <w:b/>
        <w:color w:val="FFFFFF" w:themeColor="light1"/>
        <w:sz w:val="22"/>
      </w:rPr>
      <w:tblPr/>
      <w:tcPr>
        <w:tcBorders>
          <w:top w:val="single" w:sz="32" w:space="0" w:color="004077" w:themeColor="accent1"/>
          <w:bottom w:val="single" w:sz="12" w:space="0" w:color="FFFFFF" w:themeColor="light1"/>
        </w:tcBorders>
        <w:shd w:val="clear" w:color="004077" w:themeColor="accent1" w:fill="004077"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4077" w:themeColor="accent1"/>
          <w:right w:val="single" w:sz="4" w:space="0" w:color="FFFFFF" w:themeColor="light1"/>
        </w:tcBorders>
      </w:tcPr>
    </w:tblStylePr>
    <w:tblStylePr w:type="lastCol">
      <w:tblPr/>
      <w:tcPr>
        <w:tcBorders>
          <w:left w:val="single" w:sz="4" w:space="0" w:color="FFFFFF" w:themeColor="light1"/>
          <w:right w:val="single" w:sz="32" w:space="0" w:color="004077" w:themeColor="accent1"/>
        </w:tcBorders>
      </w:tcPr>
    </w:tblStylePr>
    <w:tblStylePr w:type="band1Vert">
      <w:tblPr/>
      <w:tcPr>
        <w:tcBorders>
          <w:left w:val="single" w:sz="4" w:space="0" w:color="FFFFFF" w:themeColor="light1"/>
          <w:right w:val="single" w:sz="4" w:space="0" w:color="FFFFFF" w:themeColor="light1"/>
        </w:tcBorders>
        <w:shd w:val="clear" w:color="004077" w:themeColor="accent1" w:fill="004077"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4077" w:themeColor="accent1" w:fill="004077" w:themeFill="accent1"/>
      </w:tcPr>
    </w:tblStylePr>
    <w:tblStylePr w:type="band2Horz">
      <w:tblPr/>
      <w:tcPr>
        <w:tcBorders>
          <w:top w:val="single" w:sz="4" w:space="0" w:color="FFFFFF" w:themeColor="light1"/>
          <w:bottom w:val="single" w:sz="4" w:space="0" w:color="FFFFFF" w:themeColor="light1"/>
        </w:tcBorders>
        <w:shd w:val="clear" w:color="004077" w:themeColor="accent1" w:fill="004077"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83D2F2" w:themeColor="accent2" w:themeTint="97"/>
        <w:left w:val="single" w:sz="32" w:space="0" w:color="83D2F2" w:themeColor="accent2" w:themeTint="97"/>
        <w:bottom w:val="single" w:sz="32" w:space="0" w:color="83D2F2" w:themeColor="accent2" w:themeTint="97"/>
        <w:right w:val="single" w:sz="32" w:space="0" w:color="83D2F2" w:themeColor="accent2" w:themeTint="97"/>
      </w:tblBorders>
      <w:shd w:val="clear" w:color="83D2F2" w:themeColor="accent2" w:themeTint="97" w:fill="83D2F2" w:themeFill="accent2" w:themeFillTint="97"/>
    </w:tblPr>
    <w:tblStylePr w:type="firstRow">
      <w:rPr>
        <w:rFonts w:ascii="Arial" w:hAnsi="Arial"/>
        <w:b/>
        <w:color w:val="FFFFFF" w:themeColor="light1"/>
        <w:sz w:val="22"/>
      </w:rPr>
      <w:tblPr/>
      <w:tcPr>
        <w:tcBorders>
          <w:top w:val="single" w:sz="32" w:space="0" w:color="83D2F2" w:themeColor="accent2" w:themeTint="97"/>
          <w:bottom w:val="single" w:sz="12" w:space="0" w:color="FFFFFF" w:themeColor="light1"/>
        </w:tcBorders>
        <w:shd w:val="clear" w:color="83D2F2" w:themeColor="accent2" w:themeTint="97" w:fill="83D2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3D2F2" w:themeColor="accent2" w:themeTint="97"/>
          <w:right w:val="single" w:sz="4" w:space="0" w:color="FFFFFF" w:themeColor="light1"/>
        </w:tcBorders>
      </w:tcPr>
    </w:tblStylePr>
    <w:tblStylePr w:type="lastCol">
      <w:tblPr/>
      <w:tcPr>
        <w:tcBorders>
          <w:left w:val="single" w:sz="4" w:space="0" w:color="FFFFFF" w:themeColor="light1"/>
          <w:right w:val="single" w:sz="32" w:space="0" w:color="83D2F2" w:themeColor="accent2" w:themeTint="97"/>
        </w:tcBorders>
      </w:tcPr>
    </w:tblStylePr>
    <w:tblStylePr w:type="band1Vert">
      <w:tblPr/>
      <w:tcPr>
        <w:tcBorders>
          <w:left w:val="single" w:sz="4" w:space="0" w:color="FFFFFF" w:themeColor="light1"/>
          <w:right w:val="single" w:sz="4" w:space="0" w:color="FFFFFF" w:themeColor="light1"/>
        </w:tcBorders>
        <w:shd w:val="clear" w:color="83D2F2" w:themeColor="accent2" w:themeTint="97" w:fill="83D2F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3D2F2" w:themeColor="accent2" w:themeTint="97" w:fill="83D2F2" w:themeFill="accent2" w:themeFillTint="97"/>
      </w:tcPr>
    </w:tblStylePr>
    <w:tblStylePr w:type="band2Horz">
      <w:tblPr/>
      <w:tcPr>
        <w:tcBorders>
          <w:top w:val="single" w:sz="4" w:space="0" w:color="FFFFFF" w:themeColor="light1"/>
          <w:bottom w:val="single" w:sz="4" w:space="0" w:color="FFFFFF" w:themeColor="light1"/>
        </w:tcBorders>
        <w:shd w:val="clear" w:color="83D2F2" w:themeColor="accent2" w:themeTint="97" w:fill="83D2F2"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3DB1FF" w:themeColor="accent3" w:themeTint="98"/>
        <w:left w:val="single" w:sz="32" w:space="0" w:color="3DB1FF" w:themeColor="accent3" w:themeTint="98"/>
        <w:bottom w:val="single" w:sz="32" w:space="0" w:color="3DB1FF" w:themeColor="accent3" w:themeTint="98"/>
        <w:right w:val="single" w:sz="32" w:space="0" w:color="3DB1FF" w:themeColor="accent3" w:themeTint="98"/>
      </w:tblBorders>
      <w:shd w:val="clear" w:color="3DB1FF" w:themeColor="accent3" w:themeTint="98" w:fill="3DB1FF" w:themeFill="accent3" w:themeFillTint="98"/>
    </w:tblPr>
    <w:tblStylePr w:type="firstRow">
      <w:rPr>
        <w:rFonts w:ascii="Arial" w:hAnsi="Arial"/>
        <w:b/>
        <w:color w:val="FFFFFF" w:themeColor="light1"/>
        <w:sz w:val="22"/>
      </w:rPr>
      <w:tblPr/>
      <w:tcPr>
        <w:tcBorders>
          <w:top w:val="single" w:sz="32" w:space="0" w:color="3DB1FF" w:themeColor="accent3" w:themeTint="98"/>
          <w:bottom w:val="single" w:sz="12" w:space="0" w:color="FFFFFF" w:themeColor="light1"/>
        </w:tcBorders>
        <w:shd w:val="clear" w:color="3DB1FF" w:themeColor="accent3" w:themeTint="98" w:fill="3DB1FF"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DB1FF" w:themeColor="accent3" w:themeTint="98"/>
          <w:right w:val="single" w:sz="4" w:space="0" w:color="FFFFFF" w:themeColor="light1"/>
        </w:tcBorders>
      </w:tcPr>
    </w:tblStylePr>
    <w:tblStylePr w:type="lastCol">
      <w:tblPr/>
      <w:tcPr>
        <w:tcBorders>
          <w:left w:val="single" w:sz="4" w:space="0" w:color="FFFFFF" w:themeColor="light1"/>
          <w:right w:val="single" w:sz="32" w:space="0" w:color="3DB1FF" w:themeColor="accent3" w:themeTint="98"/>
        </w:tcBorders>
      </w:tcPr>
    </w:tblStylePr>
    <w:tblStylePr w:type="band1Vert">
      <w:tblPr/>
      <w:tcPr>
        <w:tcBorders>
          <w:left w:val="single" w:sz="4" w:space="0" w:color="FFFFFF" w:themeColor="light1"/>
          <w:right w:val="single" w:sz="4" w:space="0" w:color="FFFFFF" w:themeColor="light1"/>
        </w:tcBorders>
        <w:shd w:val="clear" w:color="3DB1FF" w:themeColor="accent3" w:themeTint="98" w:fill="3DB1FF"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DB1FF" w:themeColor="accent3" w:themeTint="98" w:fill="3DB1FF" w:themeFill="accent3" w:themeFillTint="98"/>
      </w:tcPr>
    </w:tblStylePr>
    <w:tblStylePr w:type="band2Horz">
      <w:tblPr/>
      <w:tcPr>
        <w:tcBorders>
          <w:top w:val="single" w:sz="4" w:space="0" w:color="FFFFFF" w:themeColor="light1"/>
          <w:bottom w:val="single" w:sz="4" w:space="0" w:color="FFFFFF" w:themeColor="light1"/>
        </w:tcBorders>
        <w:shd w:val="clear" w:color="3DB1FF" w:themeColor="accent3" w:themeTint="98" w:fill="3DB1FF"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E8E8E8" w:themeColor="accent4" w:themeTint="9A"/>
        <w:left w:val="single" w:sz="32" w:space="0" w:color="E8E8E8" w:themeColor="accent4" w:themeTint="9A"/>
        <w:bottom w:val="single" w:sz="32" w:space="0" w:color="E8E8E8" w:themeColor="accent4" w:themeTint="9A"/>
        <w:right w:val="single" w:sz="32" w:space="0" w:color="E8E8E8" w:themeColor="accent4" w:themeTint="9A"/>
      </w:tblBorders>
      <w:shd w:val="clear" w:color="E8E8E8" w:themeColor="accent4" w:themeTint="9A" w:fill="E8E8E8" w:themeFill="accent4" w:themeFillTint="9A"/>
    </w:tblPr>
    <w:tblStylePr w:type="firstRow">
      <w:rPr>
        <w:rFonts w:ascii="Arial" w:hAnsi="Arial"/>
        <w:b/>
        <w:color w:val="FFFFFF" w:themeColor="light1"/>
        <w:sz w:val="22"/>
      </w:rPr>
      <w:tblPr/>
      <w:tcPr>
        <w:tcBorders>
          <w:top w:val="single" w:sz="32" w:space="0" w:color="E8E8E8" w:themeColor="accent4" w:themeTint="9A"/>
          <w:bottom w:val="single" w:sz="12" w:space="0" w:color="FFFFFF" w:themeColor="light1"/>
        </w:tcBorders>
        <w:shd w:val="clear" w:color="E8E8E8" w:themeColor="accent4" w:themeTint="9A" w:fill="E8E8E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8E8E8" w:themeColor="accent4" w:themeTint="9A"/>
          <w:right w:val="single" w:sz="4" w:space="0" w:color="FFFFFF" w:themeColor="light1"/>
        </w:tcBorders>
      </w:tcPr>
    </w:tblStylePr>
    <w:tblStylePr w:type="lastCol">
      <w:tblPr/>
      <w:tcPr>
        <w:tcBorders>
          <w:left w:val="single" w:sz="4" w:space="0" w:color="FFFFFF" w:themeColor="light1"/>
          <w:right w:val="single" w:sz="32" w:space="0" w:color="E8E8E8" w:themeColor="accent4" w:themeTint="9A"/>
        </w:tcBorders>
      </w:tcPr>
    </w:tblStylePr>
    <w:tblStylePr w:type="band1Vert">
      <w:tblPr/>
      <w:tcPr>
        <w:tcBorders>
          <w:left w:val="single" w:sz="4" w:space="0" w:color="FFFFFF" w:themeColor="light1"/>
          <w:right w:val="single" w:sz="4" w:space="0" w:color="FFFFFF" w:themeColor="light1"/>
        </w:tcBorders>
        <w:shd w:val="clear" w:color="E8E8E8" w:themeColor="accent4" w:themeTint="9A" w:fill="E8E8E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8E8E8" w:themeColor="accent4" w:themeTint="9A" w:fill="E8E8E8" w:themeFill="accent4" w:themeFillTint="9A"/>
      </w:tcPr>
    </w:tblStylePr>
    <w:tblStylePr w:type="band2Horz">
      <w:tblPr/>
      <w:tcPr>
        <w:tcBorders>
          <w:top w:val="single" w:sz="4" w:space="0" w:color="FFFFFF" w:themeColor="light1"/>
          <w:bottom w:val="single" w:sz="4" w:space="0" w:color="FFFFFF" w:themeColor="light1"/>
        </w:tcBorders>
        <w:shd w:val="clear" w:color="E8E8E8" w:themeColor="accent4" w:themeTint="9A" w:fill="E8E8E8"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DFED5B" w:themeColor="accent5" w:themeTint="9A"/>
        <w:left w:val="single" w:sz="32" w:space="0" w:color="DFED5B" w:themeColor="accent5" w:themeTint="9A"/>
        <w:bottom w:val="single" w:sz="32" w:space="0" w:color="DFED5B" w:themeColor="accent5" w:themeTint="9A"/>
        <w:right w:val="single" w:sz="32" w:space="0" w:color="DFED5B" w:themeColor="accent5" w:themeTint="9A"/>
      </w:tblBorders>
      <w:shd w:val="clear" w:color="DFED5B" w:themeColor="accent5" w:themeTint="9A" w:fill="DFED5B" w:themeFill="accent5" w:themeFillTint="9A"/>
    </w:tblPr>
    <w:tblStylePr w:type="firstRow">
      <w:rPr>
        <w:rFonts w:ascii="Arial" w:hAnsi="Arial"/>
        <w:b/>
        <w:color w:val="FFFFFF" w:themeColor="light1"/>
        <w:sz w:val="22"/>
      </w:rPr>
      <w:tblPr/>
      <w:tcPr>
        <w:tcBorders>
          <w:top w:val="single" w:sz="32" w:space="0" w:color="DFED5B" w:themeColor="accent5" w:themeTint="9A"/>
          <w:bottom w:val="single" w:sz="12" w:space="0" w:color="FFFFFF" w:themeColor="light1"/>
        </w:tcBorders>
        <w:shd w:val="clear" w:color="DFED5B" w:themeColor="accent5" w:themeTint="9A" w:fill="DFED5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FED5B" w:themeColor="accent5" w:themeTint="9A"/>
          <w:right w:val="single" w:sz="4" w:space="0" w:color="FFFFFF" w:themeColor="light1"/>
        </w:tcBorders>
      </w:tcPr>
    </w:tblStylePr>
    <w:tblStylePr w:type="lastCol">
      <w:tblPr/>
      <w:tcPr>
        <w:tcBorders>
          <w:left w:val="single" w:sz="4" w:space="0" w:color="FFFFFF" w:themeColor="light1"/>
          <w:right w:val="single" w:sz="32" w:space="0" w:color="DFED5B" w:themeColor="accent5" w:themeTint="9A"/>
        </w:tcBorders>
      </w:tcPr>
    </w:tblStylePr>
    <w:tblStylePr w:type="band1Vert">
      <w:tblPr/>
      <w:tcPr>
        <w:tcBorders>
          <w:left w:val="single" w:sz="4" w:space="0" w:color="FFFFFF" w:themeColor="light1"/>
          <w:right w:val="single" w:sz="4" w:space="0" w:color="FFFFFF" w:themeColor="light1"/>
        </w:tcBorders>
        <w:shd w:val="clear" w:color="DFED5B" w:themeColor="accent5" w:themeTint="9A" w:fill="DFED5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FED5B" w:themeColor="accent5" w:themeTint="9A" w:fill="DFED5B" w:themeFill="accent5" w:themeFillTint="9A"/>
      </w:tcPr>
    </w:tblStylePr>
    <w:tblStylePr w:type="band2Horz">
      <w:tblPr/>
      <w:tcPr>
        <w:tcBorders>
          <w:top w:val="single" w:sz="4" w:space="0" w:color="FFFFFF" w:themeColor="light1"/>
          <w:bottom w:val="single" w:sz="4" w:space="0" w:color="FFFFFF" w:themeColor="light1"/>
        </w:tcBorders>
        <w:shd w:val="clear" w:color="DFED5B" w:themeColor="accent5" w:themeTint="9A" w:fill="DFED5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FCB62" w:themeColor="accent6" w:themeTint="98"/>
        <w:left w:val="single" w:sz="32" w:space="0" w:color="FFCB62" w:themeColor="accent6" w:themeTint="98"/>
        <w:bottom w:val="single" w:sz="32" w:space="0" w:color="FFCB62" w:themeColor="accent6" w:themeTint="98"/>
        <w:right w:val="single" w:sz="32" w:space="0" w:color="FFCB62" w:themeColor="accent6" w:themeTint="98"/>
      </w:tblBorders>
      <w:shd w:val="clear" w:color="FFCB62" w:themeColor="accent6" w:themeTint="98" w:fill="FFCB62" w:themeFill="accent6" w:themeFillTint="98"/>
    </w:tblPr>
    <w:tblStylePr w:type="firstRow">
      <w:rPr>
        <w:rFonts w:ascii="Arial" w:hAnsi="Arial"/>
        <w:b/>
        <w:color w:val="FFFFFF" w:themeColor="light1"/>
        <w:sz w:val="22"/>
      </w:rPr>
      <w:tblPr/>
      <w:tcPr>
        <w:tcBorders>
          <w:top w:val="single" w:sz="32" w:space="0" w:color="FFCB62" w:themeColor="accent6" w:themeTint="98"/>
          <w:bottom w:val="single" w:sz="12" w:space="0" w:color="FFFFFF" w:themeColor="light1"/>
        </w:tcBorders>
        <w:shd w:val="clear" w:color="FFCB62" w:themeColor="accent6" w:themeTint="98" w:fill="FFCB62"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CB62" w:themeColor="accent6" w:themeTint="98"/>
          <w:right w:val="single" w:sz="4" w:space="0" w:color="FFFFFF" w:themeColor="light1"/>
        </w:tcBorders>
      </w:tcPr>
    </w:tblStylePr>
    <w:tblStylePr w:type="lastCol">
      <w:tblPr/>
      <w:tcPr>
        <w:tcBorders>
          <w:left w:val="single" w:sz="4" w:space="0" w:color="FFFFFF" w:themeColor="light1"/>
          <w:right w:val="single" w:sz="32" w:space="0" w:color="FFCB62" w:themeColor="accent6" w:themeTint="98"/>
        </w:tcBorders>
      </w:tcPr>
    </w:tblStylePr>
    <w:tblStylePr w:type="band1Vert">
      <w:tblPr/>
      <w:tcPr>
        <w:tcBorders>
          <w:left w:val="single" w:sz="4" w:space="0" w:color="FFFFFF" w:themeColor="light1"/>
          <w:right w:val="single" w:sz="4" w:space="0" w:color="FFFFFF" w:themeColor="light1"/>
        </w:tcBorders>
        <w:shd w:val="clear" w:color="FFCB62" w:themeColor="accent6" w:themeTint="98" w:fill="FFCB62"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CB62" w:themeColor="accent6" w:themeTint="98" w:fill="FFCB62" w:themeFill="accent6" w:themeFillTint="98"/>
      </w:tcPr>
    </w:tblStylePr>
    <w:tblStylePr w:type="band2Horz">
      <w:tblPr/>
      <w:tcPr>
        <w:tcBorders>
          <w:top w:val="single" w:sz="4" w:space="0" w:color="FFFFFF" w:themeColor="light1"/>
          <w:bottom w:val="single" w:sz="4" w:space="0" w:color="FFFFFF" w:themeColor="light1"/>
        </w:tcBorders>
        <w:shd w:val="clear" w:color="FFCB62" w:themeColor="accent6" w:themeTint="98" w:fill="FFCB62"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9D9D9D" w:themeColor="text1" w:themeTint="80"/>
        <w:bottom w:val="single" w:sz="4" w:space="0" w:color="9D9D9D" w:themeColor="text1" w:themeTint="80"/>
      </w:tblBorders>
    </w:tblPr>
    <w:tblStylePr w:type="firstRow">
      <w:rPr>
        <w:b/>
        <w:color w:val="3C3C3C" w:themeColor="text1"/>
      </w:rPr>
      <w:tblPr/>
      <w:tcPr>
        <w:tcBorders>
          <w:bottom w:val="single" w:sz="4" w:space="0" w:color="9D9D9D" w:themeColor="text1" w:themeTint="80"/>
        </w:tcBorders>
      </w:tcPr>
    </w:tblStylePr>
    <w:tblStylePr w:type="lastRow">
      <w:rPr>
        <w:b/>
        <w:color w:val="3C3C3C" w:themeColor="text1"/>
      </w:rPr>
      <w:tblPr/>
      <w:tcPr>
        <w:tcBorders>
          <w:top w:val="single" w:sz="4" w:space="0" w:color="9D9D9D" w:themeColor="text1" w:themeTint="80"/>
        </w:tcBorders>
      </w:tcPr>
    </w:tblStylePr>
    <w:tblStylePr w:type="firstCol">
      <w:rPr>
        <w:b/>
        <w:color w:val="3C3C3C" w:themeColor="text1"/>
      </w:rPr>
    </w:tblStylePr>
    <w:tblStylePr w:type="lastCol">
      <w:rPr>
        <w:b/>
        <w:color w:val="3C3C3C" w:themeColor="text1"/>
      </w:rPr>
    </w:tblStylePr>
    <w:tblStylePr w:type="band1Vert">
      <w:tblPr/>
      <w:tcPr>
        <w:shd w:val="clear" w:color="CECECE" w:themeColor="text1" w:themeTint="40" w:fill="CECECE" w:themeFill="text1" w:themeFillTint="40"/>
      </w:tcPr>
    </w:tblStylePr>
    <w:tblStylePr w:type="band1Horz">
      <w:rPr>
        <w:rFonts w:ascii="Arial" w:hAnsi="Arial"/>
        <w:color w:val="3C3C3C" w:themeColor="text1"/>
        <w:sz w:val="22"/>
      </w:rPr>
      <w:tblPr/>
      <w:tcPr>
        <w:shd w:val="clear" w:color="CECECE" w:themeColor="text1" w:themeTint="40" w:fill="CECECE" w:themeFill="text1" w:themeFillTint="40"/>
      </w:tcPr>
    </w:tblStylePr>
    <w:tblStylePr w:type="band2Horz">
      <w:rPr>
        <w:rFonts w:ascii="Arial" w:hAnsi="Arial"/>
        <w:color w:val="3C3C3C"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004077" w:themeColor="accent1"/>
        <w:bottom w:val="single" w:sz="4" w:space="0" w:color="004077" w:themeColor="accent1"/>
      </w:tblBorders>
    </w:tblPr>
    <w:tblStylePr w:type="firstRow">
      <w:rPr>
        <w:b/>
        <w:color w:val="002545" w:themeColor="accent1" w:themeShade="95"/>
      </w:rPr>
      <w:tblPr/>
      <w:tcPr>
        <w:tcBorders>
          <w:bottom w:val="single" w:sz="4" w:space="0" w:color="004077" w:themeColor="accent1"/>
        </w:tcBorders>
      </w:tcPr>
    </w:tblStylePr>
    <w:tblStylePr w:type="lastRow">
      <w:rPr>
        <w:b/>
        <w:color w:val="002545" w:themeColor="accent1" w:themeShade="95"/>
      </w:rPr>
      <w:tblPr/>
      <w:tcPr>
        <w:tcBorders>
          <w:top w:val="single" w:sz="4" w:space="0" w:color="004077" w:themeColor="accent1"/>
        </w:tcBorders>
      </w:tcPr>
    </w:tblStylePr>
    <w:tblStylePr w:type="firstCol">
      <w:rPr>
        <w:b/>
        <w:color w:val="002545" w:themeColor="accent1" w:themeShade="95"/>
      </w:rPr>
    </w:tblStylePr>
    <w:tblStylePr w:type="lastCol">
      <w:rPr>
        <w:b/>
        <w:color w:val="002545" w:themeColor="accent1" w:themeShade="95"/>
      </w:rPr>
    </w:tblStylePr>
    <w:tblStylePr w:type="band1Vert">
      <w:tblPr/>
      <w:tcPr>
        <w:shd w:val="clear" w:color="9CD1FF" w:themeColor="accent1" w:themeTint="40" w:fill="9CD1FF" w:themeFill="accent1" w:themeFillTint="40"/>
      </w:tcPr>
    </w:tblStylePr>
    <w:tblStylePr w:type="band1Horz">
      <w:rPr>
        <w:rFonts w:ascii="Arial" w:hAnsi="Arial"/>
        <w:color w:val="002545" w:themeColor="accent1" w:themeShade="95"/>
        <w:sz w:val="22"/>
      </w:rPr>
      <w:tblPr/>
      <w:tcPr>
        <w:shd w:val="clear" w:color="9CD1FF" w:themeColor="accent1" w:themeTint="40" w:fill="9CD1FF" w:themeFill="accent1" w:themeFillTint="40"/>
      </w:tcPr>
    </w:tblStylePr>
    <w:tblStylePr w:type="band2Horz">
      <w:rPr>
        <w:rFonts w:ascii="Arial" w:hAnsi="Arial"/>
        <w:color w:val="00254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83D2F2" w:themeColor="accent2" w:themeTint="97"/>
        <w:bottom w:val="single" w:sz="4" w:space="0" w:color="83D2F2" w:themeColor="accent2" w:themeTint="97"/>
      </w:tblBorders>
    </w:tblPr>
    <w:tblStylePr w:type="firstRow">
      <w:rPr>
        <w:b/>
        <w:color w:val="83D2F2" w:themeColor="accent2" w:themeTint="97" w:themeShade="95"/>
      </w:rPr>
      <w:tblPr/>
      <w:tcPr>
        <w:tcBorders>
          <w:bottom w:val="single" w:sz="4" w:space="0" w:color="83D2F2" w:themeColor="accent2" w:themeTint="97"/>
        </w:tcBorders>
      </w:tcPr>
    </w:tblStylePr>
    <w:tblStylePr w:type="lastRow">
      <w:rPr>
        <w:b/>
        <w:color w:val="83D2F2" w:themeColor="accent2" w:themeTint="97" w:themeShade="95"/>
      </w:rPr>
      <w:tblPr/>
      <w:tcPr>
        <w:tcBorders>
          <w:top w:val="single" w:sz="4" w:space="0" w:color="83D2F2" w:themeColor="accent2" w:themeTint="97"/>
        </w:tcBorders>
      </w:tcPr>
    </w:tblStylePr>
    <w:tblStylePr w:type="firstCol">
      <w:rPr>
        <w:b/>
        <w:color w:val="83D2F2" w:themeColor="accent2" w:themeTint="97" w:themeShade="95"/>
      </w:rPr>
    </w:tblStylePr>
    <w:tblStylePr w:type="lastCol">
      <w:rPr>
        <w:b/>
        <w:color w:val="83D2F2" w:themeColor="accent2" w:themeTint="97" w:themeShade="95"/>
      </w:rPr>
    </w:tblStylePr>
    <w:tblStylePr w:type="band1Vert">
      <w:tblPr/>
      <w:tcPr>
        <w:shd w:val="clear" w:color="CAECF9" w:themeColor="accent2" w:themeTint="40" w:fill="CAECF9" w:themeFill="accent2" w:themeFillTint="40"/>
      </w:tcPr>
    </w:tblStylePr>
    <w:tblStylePr w:type="band1Horz">
      <w:rPr>
        <w:rFonts w:ascii="Arial" w:hAnsi="Arial"/>
        <w:color w:val="83D2F2" w:themeColor="accent2" w:themeTint="97" w:themeShade="95"/>
        <w:sz w:val="22"/>
      </w:rPr>
      <w:tblPr/>
      <w:tcPr>
        <w:shd w:val="clear" w:color="CAECF9" w:themeColor="accent2" w:themeTint="40" w:fill="CAECF9" w:themeFill="accent2" w:themeFillTint="40"/>
      </w:tcPr>
    </w:tblStylePr>
    <w:tblStylePr w:type="band2Horz">
      <w:rPr>
        <w:rFonts w:ascii="Arial" w:hAnsi="Arial"/>
        <w:color w:val="83D2F2"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3DB1FF" w:themeColor="accent3" w:themeTint="98"/>
        <w:bottom w:val="single" w:sz="4" w:space="0" w:color="3DB1FF" w:themeColor="accent3" w:themeTint="98"/>
      </w:tblBorders>
    </w:tblPr>
    <w:tblStylePr w:type="firstRow">
      <w:rPr>
        <w:b/>
        <w:color w:val="3DB1FF" w:themeColor="accent3" w:themeTint="98" w:themeShade="95"/>
      </w:rPr>
      <w:tblPr/>
      <w:tcPr>
        <w:tcBorders>
          <w:bottom w:val="single" w:sz="4" w:space="0" w:color="3DB1FF" w:themeColor="accent3" w:themeTint="98"/>
        </w:tcBorders>
      </w:tcPr>
    </w:tblStylePr>
    <w:tblStylePr w:type="lastRow">
      <w:rPr>
        <w:b/>
        <w:color w:val="3DB1FF" w:themeColor="accent3" w:themeTint="98" w:themeShade="95"/>
      </w:rPr>
      <w:tblPr/>
      <w:tcPr>
        <w:tcBorders>
          <w:top w:val="single" w:sz="4" w:space="0" w:color="3DB1FF" w:themeColor="accent3" w:themeTint="98"/>
        </w:tcBorders>
      </w:tcPr>
    </w:tblStylePr>
    <w:tblStylePr w:type="firstCol">
      <w:rPr>
        <w:b/>
        <w:color w:val="3DB1FF" w:themeColor="accent3" w:themeTint="98" w:themeShade="95"/>
      </w:rPr>
    </w:tblStylePr>
    <w:tblStylePr w:type="lastCol">
      <w:rPr>
        <w:b/>
        <w:color w:val="3DB1FF" w:themeColor="accent3" w:themeTint="98" w:themeShade="95"/>
      </w:rPr>
    </w:tblStylePr>
    <w:tblStylePr w:type="band1Vert">
      <w:tblPr/>
      <w:tcPr>
        <w:shd w:val="clear" w:color="ADDEFF" w:themeColor="accent3" w:themeTint="40" w:fill="ADDEFF" w:themeFill="accent3" w:themeFillTint="40"/>
      </w:tcPr>
    </w:tblStylePr>
    <w:tblStylePr w:type="band1Horz">
      <w:rPr>
        <w:rFonts w:ascii="Arial" w:hAnsi="Arial"/>
        <w:color w:val="3DB1FF" w:themeColor="accent3" w:themeTint="98" w:themeShade="95"/>
        <w:sz w:val="22"/>
      </w:rPr>
      <w:tblPr/>
      <w:tcPr>
        <w:shd w:val="clear" w:color="ADDEFF" w:themeColor="accent3" w:themeTint="40" w:fill="ADDEFF" w:themeFill="accent3" w:themeFillTint="40"/>
      </w:tcPr>
    </w:tblStylePr>
    <w:tblStylePr w:type="band2Horz">
      <w:rPr>
        <w:rFonts w:ascii="Arial" w:hAnsi="Arial"/>
        <w:color w:val="3DB1FF"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E8E8E8" w:themeColor="accent4" w:themeTint="9A"/>
        <w:bottom w:val="single" w:sz="4" w:space="0" w:color="E8E8E8" w:themeColor="accent4" w:themeTint="9A"/>
      </w:tblBorders>
    </w:tblPr>
    <w:tblStylePr w:type="firstRow">
      <w:rPr>
        <w:b/>
        <w:color w:val="E8E8E8" w:themeColor="accent4" w:themeTint="9A" w:themeShade="95"/>
      </w:rPr>
      <w:tblPr/>
      <w:tcPr>
        <w:tcBorders>
          <w:bottom w:val="single" w:sz="4" w:space="0" w:color="E8E8E8" w:themeColor="accent4" w:themeTint="9A"/>
        </w:tcBorders>
      </w:tcPr>
    </w:tblStylePr>
    <w:tblStylePr w:type="lastRow">
      <w:rPr>
        <w:b/>
        <w:color w:val="E8E8E8" w:themeColor="accent4" w:themeTint="9A" w:themeShade="95"/>
      </w:rPr>
      <w:tblPr/>
      <w:tcPr>
        <w:tcBorders>
          <w:top w:val="single" w:sz="4" w:space="0" w:color="E8E8E8" w:themeColor="accent4" w:themeTint="9A"/>
        </w:tcBorders>
      </w:tcPr>
    </w:tblStylePr>
    <w:tblStylePr w:type="firstCol">
      <w:rPr>
        <w:b/>
        <w:color w:val="E8E8E8" w:themeColor="accent4" w:themeTint="9A" w:themeShade="95"/>
      </w:rPr>
    </w:tblStylePr>
    <w:tblStylePr w:type="lastCol">
      <w:rPr>
        <w:b/>
        <w:color w:val="E8E8E8" w:themeColor="accent4" w:themeTint="9A" w:themeShade="95"/>
      </w:rPr>
    </w:tblStylePr>
    <w:tblStylePr w:type="band1Vert">
      <w:tblPr/>
      <w:tcPr>
        <w:shd w:val="clear" w:color="F5F5F5" w:themeColor="accent4" w:themeTint="40" w:fill="F5F5F5" w:themeFill="accent4" w:themeFillTint="40"/>
      </w:tcPr>
    </w:tblStylePr>
    <w:tblStylePr w:type="band1Horz">
      <w:rPr>
        <w:rFonts w:ascii="Arial" w:hAnsi="Arial"/>
        <w:color w:val="E8E8E8" w:themeColor="accent4" w:themeTint="9A" w:themeShade="95"/>
        <w:sz w:val="22"/>
      </w:rPr>
      <w:tblPr/>
      <w:tcPr>
        <w:shd w:val="clear" w:color="F5F5F5" w:themeColor="accent4" w:themeTint="40" w:fill="F5F5F5" w:themeFill="accent4" w:themeFillTint="40"/>
      </w:tcPr>
    </w:tblStylePr>
    <w:tblStylePr w:type="band2Horz">
      <w:rPr>
        <w:rFonts w:ascii="Arial" w:hAnsi="Arial"/>
        <w:color w:val="E8E8E8"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DFED5B" w:themeColor="accent5" w:themeTint="9A"/>
        <w:bottom w:val="single" w:sz="4" w:space="0" w:color="DFED5B" w:themeColor="accent5" w:themeTint="9A"/>
      </w:tblBorders>
    </w:tblPr>
    <w:tblStylePr w:type="firstRow">
      <w:rPr>
        <w:b/>
        <w:color w:val="DFED5B" w:themeColor="accent5" w:themeTint="9A" w:themeShade="95"/>
      </w:rPr>
      <w:tblPr/>
      <w:tcPr>
        <w:tcBorders>
          <w:bottom w:val="single" w:sz="4" w:space="0" w:color="DFED5B" w:themeColor="accent5" w:themeTint="9A"/>
        </w:tcBorders>
      </w:tcPr>
    </w:tblStylePr>
    <w:tblStylePr w:type="lastRow">
      <w:rPr>
        <w:b/>
        <w:color w:val="DFED5B" w:themeColor="accent5" w:themeTint="9A" w:themeShade="95"/>
      </w:rPr>
      <w:tblPr/>
      <w:tcPr>
        <w:tcBorders>
          <w:top w:val="single" w:sz="4" w:space="0" w:color="DFED5B" w:themeColor="accent5" w:themeTint="9A"/>
        </w:tcBorders>
      </w:tcPr>
    </w:tblStylePr>
    <w:tblStylePr w:type="firstCol">
      <w:rPr>
        <w:b/>
        <w:color w:val="DFED5B" w:themeColor="accent5" w:themeTint="9A" w:themeShade="95"/>
      </w:rPr>
    </w:tblStylePr>
    <w:tblStylePr w:type="lastCol">
      <w:rPr>
        <w:b/>
        <w:color w:val="DFED5B" w:themeColor="accent5" w:themeTint="9A" w:themeShade="95"/>
      </w:rPr>
    </w:tblStylePr>
    <w:tblStylePr w:type="band1Vert">
      <w:tblPr/>
      <w:tcPr>
        <w:shd w:val="clear" w:color="F2F7BB" w:themeColor="accent5" w:themeTint="40" w:fill="F2F7BB" w:themeFill="accent5" w:themeFillTint="40"/>
      </w:tcPr>
    </w:tblStylePr>
    <w:tblStylePr w:type="band1Horz">
      <w:rPr>
        <w:rFonts w:ascii="Arial" w:hAnsi="Arial"/>
        <w:color w:val="DFED5B" w:themeColor="accent5" w:themeTint="9A" w:themeShade="95"/>
        <w:sz w:val="22"/>
      </w:rPr>
      <w:tblPr/>
      <w:tcPr>
        <w:shd w:val="clear" w:color="F2F7BB" w:themeColor="accent5" w:themeTint="40" w:fill="F2F7BB" w:themeFill="accent5" w:themeFillTint="40"/>
      </w:tcPr>
    </w:tblStylePr>
    <w:tblStylePr w:type="band2Horz">
      <w:rPr>
        <w:rFonts w:ascii="Arial" w:hAnsi="Arial"/>
        <w:color w:val="DFED5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FCB62" w:themeColor="accent6" w:themeTint="98"/>
        <w:bottom w:val="single" w:sz="4" w:space="0" w:color="FFCB62" w:themeColor="accent6" w:themeTint="98"/>
      </w:tblBorders>
    </w:tblPr>
    <w:tblStylePr w:type="firstRow">
      <w:rPr>
        <w:b/>
        <w:color w:val="FFCB62" w:themeColor="accent6" w:themeTint="98" w:themeShade="95"/>
      </w:rPr>
      <w:tblPr/>
      <w:tcPr>
        <w:tcBorders>
          <w:bottom w:val="single" w:sz="4" w:space="0" w:color="FFCB62" w:themeColor="accent6" w:themeTint="98"/>
        </w:tcBorders>
      </w:tcPr>
    </w:tblStylePr>
    <w:tblStylePr w:type="lastRow">
      <w:rPr>
        <w:b/>
        <w:color w:val="FFCB62" w:themeColor="accent6" w:themeTint="98" w:themeShade="95"/>
      </w:rPr>
      <w:tblPr/>
      <w:tcPr>
        <w:tcBorders>
          <w:top w:val="single" w:sz="4" w:space="0" w:color="FFCB62" w:themeColor="accent6" w:themeTint="98"/>
        </w:tcBorders>
      </w:tcPr>
    </w:tblStylePr>
    <w:tblStylePr w:type="firstCol">
      <w:rPr>
        <w:b/>
        <w:color w:val="FFCB62" w:themeColor="accent6" w:themeTint="98" w:themeShade="95"/>
      </w:rPr>
    </w:tblStylePr>
    <w:tblStylePr w:type="lastCol">
      <w:rPr>
        <w:b/>
        <w:color w:val="FFCB62" w:themeColor="accent6" w:themeTint="98" w:themeShade="95"/>
      </w:rPr>
    </w:tblStylePr>
    <w:tblStylePr w:type="band1Vert">
      <w:tblPr/>
      <w:tcPr>
        <w:shd w:val="clear" w:color="FFE9BC" w:themeColor="accent6" w:themeTint="40" w:fill="FFE9BC" w:themeFill="accent6" w:themeFillTint="40"/>
      </w:tcPr>
    </w:tblStylePr>
    <w:tblStylePr w:type="band1Horz">
      <w:rPr>
        <w:rFonts w:ascii="Arial" w:hAnsi="Arial"/>
        <w:color w:val="FFCB62" w:themeColor="accent6" w:themeTint="98" w:themeShade="95"/>
        <w:sz w:val="22"/>
      </w:rPr>
      <w:tblPr/>
      <w:tcPr>
        <w:shd w:val="clear" w:color="FFE9BC" w:themeColor="accent6" w:themeTint="40" w:fill="FFE9BC" w:themeFill="accent6" w:themeFillTint="40"/>
      </w:tcPr>
    </w:tblStylePr>
    <w:tblStylePr w:type="band2Horz">
      <w:rPr>
        <w:rFonts w:ascii="Arial" w:hAnsi="Arial"/>
        <w:color w:val="FFCB62"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9D9D9D" w:themeColor="text1" w:themeTint="80"/>
      </w:tblBorders>
    </w:tblPr>
    <w:tblStylePr w:type="firstRow">
      <w:rPr>
        <w:rFonts w:ascii="Arial" w:hAnsi="Arial"/>
        <w:i/>
        <w:color w:val="9D9D9D" w:themeColor="text1" w:themeTint="80" w:themeShade="95"/>
        <w:sz w:val="22"/>
      </w:rPr>
      <w:tblPr/>
      <w:tcPr>
        <w:tcBorders>
          <w:top w:val="none" w:sz="4" w:space="0" w:color="000000"/>
          <w:left w:val="none" w:sz="4" w:space="0" w:color="000000"/>
          <w:bottom w:val="single" w:sz="4" w:space="0" w:color="9D9D9D" w:themeColor="text1" w:themeTint="80"/>
          <w:right w:val="none" w:sz="4" w:space="0" w:color="000000"/>
        </w:tcBorders>
        <w:shd w:val="clear" w:color="FFFFFF" w:themeColor="light1" w:fill="FFFFFF" w:themeFill="light1"/>
      </w:tcPr>
    </w:tblStylePr>
    <w:tblStylePr w:type="lastRow">
      <w:rPr>
        <w:rFonts w:ascii="Arial" w:hAnsi="Arial"/>
        <w:i/>
        <w:color w:val="9D9D9D" w:themeColor="text1" w:themeTint="80" w:themeShade="95"/>
        <w:sz w:val="22"/>
      </w:rPr>
      <w:tblPr/>
      <w:tcPr>
        <w:tcBorders>
          <w:top w:val="single" w:sz="4" w:space="0" w:color="9D9D9D"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D9D9D" w:themeColor="text1" w:themeTint="80" w:themeShade="95"/>
        <w:sz w:val="22"/>
      </w:rPr>
      <w:tblPr/>
      <w:tcPr>
        <w:tcBorders>
          <w:top w:val="none" w:sz="4" w:space="0" w:color="000000"/>
          <w:left w:val="none" w:sz="4" w:space="0" w:color="000000"/>
          <w:bottom w:val="none" w:sz="4" w:space="0" w:color="000000"/>
          <w:right w:val="single" w:sz="4" w:space="0" w:color="9D9D9D" w:themeColor="text1" w:themeTint="80"/>
        </w:tcBorders>
        <w:shd w:val="clear" w:color="FFFFFF" w:fill="auto"/>
      </w:tcPr>
    </w:tblStylePr>
    <w:tblStylePr w:type="lastCol">
      <w:rPr>
        <w:rFonts w:ascii="Arial" w:hAnsi="Arial"/>
        <w:i/>
        <w:color w:val="9D9D9D" w:themeColor="text1" w:themeTint="80" w:themeShade="95"/>
        <w:sz w:val="22"/>
      </w:rPr>
      <w:tblPr/>
      <w:tcPr>
        <w:tcBorders>
          <w:top w:val="none" w:sz="4" w:space="0" w:color="000000"/>
          <w:left w:val="single" w:sz="4" w:space="0" w:color="9D9D9D" w:themeColor="text1" w:themeTint="80"/>
          <w:bottom w:val="none" w:sz="4" w:space="0" w:color="000000"/>
          <w:right w:val="none" w:sz="4" w:space="0" w:color="000000"/>
        </w:tcBorders>
        <w:shd w:val="clear" w:color="FFFFFF" w:fill="auto"/>
      </w:tcPr>
    </w:tblStylePr>
    <w:tblStylePr w:type="band1Vert">
      <w:tblPr/>
      <w:tcPr>
        <w:shd w:val="clear" w:color="CECECE" w:themeColor="text1" w:themeTint="40" w:fill="CECECE" w:themeFill="text1" w:themeFillTint="40"/>
      </w:tcPr>
    </w:tblStylePr>
    <w:tblStylePr w:type="band1Horz">
      <w:rPr>
        <w:rFonts w:ascii="Arial" w:hAnsi="Arial"/>
        <w:color w:val="9D9D9D" w:themeColor="text1" w:themeTint="80" w:themeShade="95"/>
        <w:sz w:val="22"/>
      </w:rPr>
      <w:tblPr/>
      <w:tcPr>
        <w:shd w:val="clear" w:color="CECECE" w:themeColor="text1" w:themeTint="40" w:fill="CECECE" w:themeFill="text1" w:themeFillTint="40"/>
      </w:tcPr>
    </w:tblStylePr>
    <w:tblStylePr w:type="band2Horz">
      <w:rPr>
        <w:rFonts w:ascii="Arial" w:hAnsi="Arial"/>
        <w:color w:val="9D9D9D"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004077" w:themeColor="accent1"/>
      </w:tblBorders>
    </w:tblPr>
    <w:tblStylePr w:type="firstRow">
      <w:rPr>
        <w:rFonts w:ascii="Arial" w:hAnsi="Arial"/>
        <w:i/>
        <w:color w:val="002545" w:themeColor="accent1" w:themeShade="95"/>
        <w:sz w:val="22"/>
      </w:rPr>
      <w:tblPr/>
      <w:tcPr>
        <w:tcBorders>
          <w:top w:val="none" w:sz="4" w:space="0" w:color="000000"/>
          <w:left w:val="none" w:sz="4" w:space="0" w:color="000000"/>
          <w:bottom w:val="single" w:sz="4" w:space="0" w:color="004077" w:themeColor="accent1"/>
          <w:right w:val="none" w:sz="4" w:space="0" w:color="000000"/>
        </w:tcBorders>
        <w:shd w:val="clear" w:color="FFFFFF" w:themeColor="light1" w:fill="FFFFFF" w:themeFill="light1"/>
      </w:tcPr>
    </w:tblStylePr>
    <w:tblStylePr w:type="lastRow">
      <w:rPr>
        <w:rFonts w:ascii="Arial" w:hAnsi="Arial"/>
        <w:i/>
        <w:color w:val="002545" w:themeColor="accent1" w:themeShade="95"/>
        <w:sz w:val="22"/>
      </w:rPr>
      <w:tblPr/>
      <w:tcPr>
        <w:tcBorders>
          <w:top w:val="single" w:sz="4" w:space="0" w:color="004077"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2545" w:themeColor="accent1" w:themeShade="95"/>
        <w:sz w:val="22"/>
      </w:rPr>
      <w:tblPr/>
      <w:tcPr>
        <w:tcBorders>
          <w:top w:val="none" w:sz="4" w:space="0" w:color="000000"/>
          <w:left w:val="none" w:sz="4" w:space="0" w:color="000000"/>
          <w:bottom w:val="none" w:sz="4" w:space="0" w:color="000000"/>
          <w:right w:val="single" w:sz="4" w:space="0" w:color="004077" w:themeColor="accent1"/>
        </w:tcBorders>
        <w:shd w:val="clear" w:color="FFFFFF" w:fill="auto"/>
      </w:tcPr>
    </w:tblStylePr>
    <w:tblStylePr w:type="lastCol">
      <w:rPr>
        <w:rFonts w:ascii="Arial" w:hAnsi="Arial"/>
        <w:i/>
        <w:color w:val="002545" w:themeColor="accent1" w:themeShade="95"/>
        <w:sz w:val="22"/>
      </w:rPr>
      <w:tblPr/>
      <w:tcPr>
        <w:tcBorders>
          <w:top w:val="none" w:sz="4" w:space="0" w:color="000000"/>
          <w:left w:val="single" w:sz="4" w:space="0" w:color="004077" w:themeColor="accent1"/>
          <w:bottom w:val="none" w:sz="4" w:space="0" w:color="000000"/>
          <w:right w:val="none" w:sz="4" w:space="0" w:color="000000"/>
        </w:tcBorders>
        <w:shd w:val="clear" w:color="FFFFFF" w:fill="auto"/>
      </w:tcPr>
    </w:tblStylePr>
    <w:tblStylePr w:type="band1Vert">
      <w:tblPr/>
      <w:tcPr>
        <w:shd w:val="clear" w:color="9CD1FF" w:themeColor="accent1" w:themeTint="40" w:fill="9CD1FF" w:themeFill="accent1" w:themeFillTint="40"/>
      </w:tcPr>
    </w:tblStylePr>
    <w:tblStylePr w:type="band1Horz">
      <w:rPr>
        <w:rFonts w:ascii="Arial" w:hAnsi="Arial"/>
        <w:color w:val="002545" w:themeColor="accent1" w:themeShade="95"/>
        <w:sz w:val="22"/>
      </w:rPr>
      <w:tblPr/>
      <w:tcPr>
        <w:shd w:val="clear" w:color="9CD1FF" w:themeColor="accent1" w:themeTint="40" w:fill="9CD1FF" w:themeFill="accent1" w:themeFillTint="40"/>
      </w:tcPr>
    </w:tblStylePr>
    <w:tblStylePr w:type="band2Horz">
      <w:rPr>
        <w:rFonts w:ascii="Arial" w:hAnsi="Arial"/>
        <w:color w:val="00254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83D2F2" w:themeColor="accent2" w:themeTint="97"/>
      </w:tblBorders>
    </w:tblPr>
    <w:tblStylePr w:type="firstRow">
      <w:rPr>
        <w:rFonts w:ascii="Arial" w:hAnsi="Arial"/>
        <w:i/>
        <w:color w:val="83D2F2" w:themeColor="accent2" w:themeTint="97" w:themeShade="95"/>
        <w:sz w:val="22"/>
      </w:rPr>
      <w:tblPr/>
      <w:tcPr>
        <w:tcBorders>
          <w:top w:val="none" w:sz="4" w:space="0" w:color="000000"/>
          <w:left w:val="none" w:sz="4" w:space="0" w:color="000000"/>
          <w:bottom w:val="single" w:sz="4" w:space="0" w:color="83D2F2" w:themeColor="accent2" w:themeTint="97"/>
          <w:right w:val="none" w:sz="4" w:space="0" w:color="000000"/>
        </w:tcBorders>
        <w:shd w:val="clear" w:color="FFFFFF" w:themeColor="light1" w:fill="FFFFFF" w:themeFill="light1"/>
      </w:tcPr>
    </w:tblStylePr>
    <w:tblStylePr w:type="lastRow">
      <w:rPr>
        <w:rFonts w:ascii="Arial" w:hAnsi="Arial"/>
        <w:i/>
        <w:color w:val="83D2F2" w:themeColor="accent2" w:themeTint="97" w:themeShade="95"/>
        <w:sz w:val="22"/>
      </w:rPr>
      <w:tblPr/>
      <w:tcPr>
        <w:tcBorders>
          <w:top w:val="single" w:sz="4" w:space="0" w:color="83D2F2"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3D2F2" w:themeColor="accent2" w:themeTint="97" w:themeShade="95"/>
        <w:sz w:val="22"/>
      </w:rPr>
      <w:tblPr/>
      <w:tcPr>
        <w:tcBorders>
          <w:top w:val="none" w:sz="4" w:space="0" w:color="000000"/>
          <w:left w:val="none" w:sz="4" w:space="0" w:color="000000"/>
          <w:bottom w:val="none" w:sz="4" w:space="0" w:color="000000"/>
          <w:right w:val="single" w:sz="4" w:space="0" w:color="83D2F2" w:themeColor="accent2" w:themeTint="97"/>
        </w:tcBorders>
        <w:shd w:val="clear" w:color="FFFFFF" w:fill="auto"/>
      </w:tcPr>
    </w:tblStylePr>
    <w:tblStylePr w:type="lastCol">
      <w:rPr>
        <w:rFonts w:ascii="Arial" w:hAnsi="Arial"/>
        <w:i/>
        <w:color w:val="83D2F2" w:themeColor="accent2" w:themeTint="97" w:themeShade="95"/>
        <w:sz w:val="22"/>
      </w:rPr>
      <w:tblPr/>
      <w:tcPr>
        <w:tcBorders>
          <w:top w:val="none" w:sz="4" w:space="0" w:color="000000"/>
          <w:left w:val="single" w:sz="4" w:space="0" w:color="83D2F2" w:themeColor="accent2" w:themeTint="97"/>
          <w:bottom w:val="none" w:sz="4" w:space="0" w:color="000000"/>
          <w:right w:val="none" w:sz="4" w:space="0" w:color="000000"/>
        </w:tcBorders>
        <w:shd w:val="clear" w:color="FFFFFF" w:fill="auto"/>
      </w:tcPr>
    </w:tblStylePr>
    <w:tblStylePr w:type="band1Vert">
      <w:tblPr/>
      <w:tcPr>
        <w:shd w:val="clear" w:color="CAECF9" w:themeColor="accent2" w:themeTint="40" w:fill="CAECF9" w:themeFill="accent2" w:themeFillTint="40"/>
      </w:tcPr>
    </w:tblStylePr>
    <w:tblStylePr w:type="band1Horz">
      <w:rPr>
        <w:rFonts w:ascii="Arial" w:hAnsi="Arial"/>
        <w:color w:val="83D2F2" w:themeColor="accent2" w:themeTint="97" w:themeShade="95"/>
        <w:sz w:val="22"/>
      </w:rPr>
      <w:tblPr/>
      <w:tcPr>
        <w:shd w:val="clear" w:color="CAECF9" w:themeColor="accent2" w:themeTint="40" w:fill="CAECF9" w:themeFill="accent2" w:themeFillTint="40"/>
      </w:tcPr>
    </w:tblStylePr>
    <w:tblStylePr w:type="band2Horz">
      <w:rPr>
        <w:rFonts w:ascii="Arial" w:hAnsi="Arial"/>
        <w:color w:val="83D2F2"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3DB1FF" w:themeColor="accent3" w:themeTint="98"/>
      </w:tblBorders>
    </w:tblPr>
    <w:tblStylePr w:type="firstRow">
      <w:rPr>
        <w:rFonts w:ascii="Arial" w:hAnsi="Arial"/>
        <w:i/>
        <w:color w:val="3DB1FF" w:themeColor="accent3" w:themeTint="98" w:themeShade="95"/>
        <w:sz w:val="22"/>
      </w:rPr>
      <w:tblPr/>
      <w:tcPr>
        <w:tcBorders>
          <w:top w:val="none" w:sz="4" w:space="0" w:color="000000"/>
          <w:left w:val="none" w:sz="4" w:space="0" w:color="000000"/>
          <w:bottom w:val="single" w:sz="4" w:space="0" w:color="3DB1FF" w:themeColor="accent3" w:themeTint="98"/>
          <w:right w:val="none" w:sz="4" w:space="0" w:color="000000"/>
        </w:tcBorders>
        <w:shd w:val="clear" w:color="FFFFFF" w:themeColor="light1" w:fill="FFFFFF" w:themeFill="light1"/>
      </w:tcPr>
    </w:tblStylePr>
    <w:tblStylePr w:type="lastRow">
      <w:rPr>
        <w:rFonts w:ascii="Arial" w:hAnsi="Arial"/>
        <w:i/>
        <w:color w:val="3DB1FF" w:themeColor="accent3" w:themeTint="98" w:themeShade="95"/>
        <w:sz w:val="22"/>
      </w:rPr>
      <w:tblPr/>
      <w:tcPr>
        <w:tcBorders>
          <w:top w:val="single" w:sz="4" w:space="0" w:color="3DB1FF"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DB1FF" w:themeColor="accent3" w:themeTint="98" w:themeShade="95"/>
        <w:sz w:val="22"/>
      </w:rPr>
      <w:tblPr/>
      <w:tcPr>
        <w:tcBorders>
          <w:top w:val="none" w:sz="4" w:space="0" w:color="000000"/>
          <w:left w:val="none" w:sz="4" w:space="0" w:color="000000"/>
          <w:bottom w:val="none" w:sz="4" w:space="0" w:color="000000"/>
          <w:right w:val="single" w:sz="4" w:space="0" w:color="3DB1FF" w:themeColor="accent3" w:themeTint="98"/>
        </w:tcBorders>
        <w:shd w:val="clear" w:color="FFFFFF" w:fill="auto"/>
      </w:tcPr>
    </w:tblStylePr>
    <w:tblStylePr w:type="lastCol">
      <w:rPr>
        <w:rFonts w:ascii="Arial" w:hAnsi="Arial"/>
        <w:i/>
        <w:color w:val="3DB1FF" w:themeColor="accent3" w:themeTint="98" w:themeShade="95"/>
        <w:sz w:val="22"/>
      </w:rPr>
      <w:tblPr/>
      <w:tcPr>
        <w:tcBorders>
          <w:top w:val="none" w:sz="4" w:space="0" w:color="000000"/>
          <w:left w:val="single" w:sz="4" w:space="0" w:color="3DB1FF" w:themeColor="accent3" w:themeTint="98"/>
          <w:bottom w:val="none" w:sz="4" w:space="0" w:color="000000"/>
          <w:right w:val="none" w:sz="4" w:space="0" w:color="000000"/>
        </w:tcBorders>
        <w:shd w:val="clear" w:color="FFFFFF" w:fill="auto"/>
      </w:tcPr>
    </w:tblStylePr>
    <w:tblStylePr w:type="band1Vert">
      <w:tblPr/>
      <w:tcPr>
        <w:shd w:val="clear" w:color="ADDEFF" w:themeColor="accent3" w:themeTint="40" w:fill="ADDEFF" w:themeFill="accent3" w:themeFillTint="40"/>
      </w:tcPr>
    </w:tblStylePr>
    <w:tblStylePr w:type="band1Horz">
      <w:rPr>
        <w:rFonts w:ascii="Arial" w:hAnsi="Arial"/>
        <w:color w:val="3DB1FF" w:themeColor="accent3" w:themeTint="98" w:themeShade="95"/>
        <w:sz w:val="22"/>
      </w:rPr>
      <w:tblPr/>
      <w:tcPr>
        <w:shd w:val="clear" w:color="ADDEFF" w:themeColor="accent3" w:themeTint="40" w:fill="ADDEFF" w:themeFill="accent3" w:themeFillTint="40"/>
      </w:tcPr>
    </w:tblStylePr>
    <w:tblStylePr w:type="band2Horz">
      <w:rPr>
        <w:rFonts w:ascii="Arial" w:hAnsi="Arial"/>
        <w:color w:val="3DB1FF"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E8E8E8" w:themeColor="accent4" w:themeTint="9A"/>
      </w:tblBorders>
    </w:tblPr>
    <w:tblStylePr w:type="firstRow">
      <w:rPr>
        <w:rFonts w:ascii="Arial" w:hAnsi="Arial"/>
        <w:i/>
        <w:color w:val="E8E8E8" w:themeColor="accent4" w:themeTint="9A" w:themeShade="95"/>
        <w:sz w:val="22"/>
      </w:rPr>
      <w:tblPr/>
      <w:tcPr>
        <w:tcBorders>
          <w:top w:val="none" w:sz="4" w:space="0" w:color="000000"/>
          <w:left w:val="none" w:sz="4" w:space="0" w:color="000000"/>
          <w:bottom w:val="single" w:sz="4" w:space="0" w:color="E8E8E8" w:themeColor="accent4" w:themeTint="9A"/>
          <w:right w:val="none" w:sz="4" w:space="0" w:color="000000"/>
        </w:tcBorders>
        <w:shd w:val="clear" w:color="FFFFFF" w:themeColor="light1" w:fill="FFFFFF" w:themeFill="light1"/>
      </w:tcPr>
    </w:tblStylePr>
    <w:tblStylePr w:type="lastRow">
      <w:rPr>
        <w:rFonts w:ascii="Arial" w:hAnsi="Arial"/>
        <w:i/>
        <w:color w:val="E8E8E8" w:themeColor="accent4" w:themeTint="9A" w:themeShade="95"/>
        <w:sz w:val="22"/>
      </w:rPr>
      <w:tblPr/>
      <w:tcPr>
        <w:tcBorders>
          <w:top w:val="single" w:sz="4" w:space="0" w:color="E8E8E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8E8E8" w:themeColor="accent4" w:themeTint="9A" w:themeShade="95"/>
        <w:sz w:val="22"/>
      </w:rPr>
      <w:tblPr/>
      <w:tcPr>
        <w:tcBorders>
          <w:top w:val="none" w:sz="4" w:space="0" w:color="000000"/>
          <w:left w:val="none" w:sz="4" w:space="0" w:color="000000"/>
          <w:bottom w:val="none" w:sz="4" w:space="0" w:color="000000"/>
          <w:right w:val="single" w:sz="4" w:space="0" w:color="E8E8E8" w:themeColor="accent4" w:themeTint="9A"/>
        </w:tcBorders>
        <w:shd w:val="clear" w:color="FFFFFF" w:fill="auto"/>
      </w:tcPr>
    </w:tblStylePr>
    <w:tblStylePr w:type="lastCol">
      <w:rPr>
        <w:rFonts w:ascii="Arial" w:hAnsi="Arial"/>
        <w:i/>
        <w:color w:val="E8E8E8" w:themeColor="accent4" w:themeTint="9A" w:themeShade="95"/>
        <w:sz w:val="22"/>
      </w:rPr>
      <w:tblPr/>
      <w:tcPr>
        <w:tcBorders>
          <w:top w:val="none" w:sz="4" w:space="0" w:color="000000"/>
          <w:left w:val="single" w:sz="4" w:space="0" w:color="E8E8E8" w:themeColor="accent4" w:themeTint="9A"/>
          <w:bottom w:val="none" w:sz="4" w:space="0" w:color="000000"/>
          <w:right w:val="none" w:sz="4" w:space="0" w:color="000000"/>
        </w:tcBorders>
        <w:shd w:val="clear" w:color="FFFFFF" w:fill="auto"/>
      </w:tcPr>
    </w:tblStylePr>
    <w:tblStylePr w:type="band1Vert">
      <w:tblPr/>
      <w:tcPr>
        <w:shd w:val="clear" w:color="F5F5F5" w:themeColor="accent4" w:themeTint="40" w:fill="F5F5F5" w:themeFill="accent4" w:themeFillTint="40"/>
      </w:tcPr>
    </w:tblStylePr>
    <w:tblStylePr w:type="band1Horz">
      <w:rPr>
        <w:rFonts w:ascii="Arial" w:hAnsi="Arial"/>
        <w:color w:val="E8E8E8" w:themeColor="accent4" w:themeTint="9A" w:themeShade="95"/>
        <w:sz w:val="22"/>
      </w:rPr>
      <w:tblPr/>
      <w:tcPr>
        <w:shd w:val="clear" w:color="F5F5F5" w:themeColor="accent4" w:themeTint="40" w:fill="F5F5F5" w:themeFill="accent4" w:themeFillTint="40"/>
      </w:tcPr>
    </w:tblStylePr>
    <w:tblStylePr w:type="band2Horz">
      <w:rPr>
        <w:rFonts w:ascii="Arial" w:hAnsi="Arial"/>
        <w:color w:val="E8E8E8"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DFED5B" w:themeColor="accent5" w:themeTint="9A"/>
      </w:tblBorders>
    </w:tblPr>
    <w:tblStylePr w:type="firstRow">
      <w:rPr>
        <w:rFonts w:ascii="Arial" w:hAnsi="Arial"/>
        <w:i/>
        <w:color w:val="DFED5B" w:themeColor="accent5" w:themeTint="9A" w:themeShade="95"/>
        <w:sz w:val="22"/>
      </w:rPr>
      <w:tblPr/>
      <w:tcPr>
        <w:tcBorders>
          <w:top w:val="none" w:sz="4" w:space="0" w:color="000000"/>
          <w:left w:val="none" w:sz="4" w:space="0" w:color="000000"/>
          <w:bottom w:val="single" w:sz="4" w:space="0" w:color="DFED5B" w:themeColor="accent5" w:themeTint="9A"/>
          <w:right w:val="none" w:sz="4" w:space="0" w:color="000000"/>
        </w:tcBorders>
        <w:shd w:val="clear" w:color="FFFFFF" w:themeColor="light1" w:fill="FFFFFF" w:themeFill="light1"/>
      </w:tcPr>
    </w:tblStylePr>
    <w:tblStylePr w:type="lastRow">
      <w:rPr>
        <w:rFonts w:ascii="Arial" w:hAnsi="Arial"/>
        <w:i/>
        <w:color w:val="DFED5B" w:themeColor="accent5" w:themeTint="9A" w:themeShade="95"/>
        <w:sz w:val="22"/>
      </w:rPr>
      <w:tblPr/>
      <w:tcPr>
        <w:tcBorders>
          <w:top w:val="single" w:sz="4" w:space="0" w:color="DFED5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FED5B" w:themeColor="accent5" w:themeTint="9A" w:themeShade="95"/>
        <w:sz w:val="22"/>
      </w:rPr>
      <w:tblPr/>
      <w:tcPr>
        <w:tcBorders>
          <w:top w:val="none" w:sz="4" w:space="0" w:color="000000"/>
          <w:left w:val="none" w:sz="4" w:space="0" w:color="000000"/>
          <w:bottom w:val="none" w:sz="4" w:space="0" w:color="000000"/>
          <w:right w:val="single" w:sz="4" w:space="0" w:color="DFED5B" w:themeColor="accent5" w:themeTint="9A"/>
        </w:tcBorders>
        <w:shd w:val="clear" w:color="FFFFFF" w:fill="auto"/>
      </w:tcPr>
    </w:tblStylePr>
    <w:tblStylePr w:type="lastCol">
      <w:rPr>
        <w:rFonts w:ascii="Arial" w:hAnsi="Arial"/>
        <w:i/>
        <w:color w:val="DFED5B" w:themeColor="accent5" w:themeTint="9A" w:themeShade="95"/>
        <w:sz w:val="22"/>
      </w:rPr>
      <w:tblPr/>
      <w:tcPr>
        <w:tcBorders>
          <w:top w:val="none" w:sz="4" w:space="0" w:color="000000"/>
          <w:left w:val="single" w:sz="4" w:space="0" w:color="DFED5B" w:themeColor="accent5" w:themeTint="9A"/>
          <w:bottom w:val="none" w:sz="4" w:space="0" w:color="000000"/>
          <w:right w:val="none" w:sz="4" w:space="0" w:color="000000"/>
        </w:tcBorders>
        <w:shd w:val="clear" w:color="FFFFFF" w:fill="auto"/>
      </w:tcPr>
    </w:tblStylePr>
    <w:tblStylePr w:type="band1Vert">
      <w:tblPr/>
      <w:tcPr>
        <w:shd w:val="clear" w:color="F2F7BB" w:themeColor="accent5" w:themeTint="40" w:fill="F2F7BB" w:themeFill="accent5" w:themeFillTint="40"/>
      </w:tcPr>
    </w:tblStylePr>
    <w:tblStylePr w:type="band1Horz">
      <w:rPr>
        <w:rFonts w:ascii="Arial" w:hAnsi="Arial"/>
        <w:color w:val="DFED5B" w:themeColor="accent5" w:themeTint="9A" w:themeShade="95"/>
        <w:sz w:val="22"/>
      </w:rPr>
      <w:tblPr/>
      <w:tcPr>
        <w:shd w:val="clear" w:color="F2F7BB" w:themeColor="accent5" w:themeTint="40" w:fill="F2F7BB" w:themeFill="accent5" w:themeFillTint="40"/>
      </w:tcPr>
    </w:tblStylePr>
    <w:tblStylePr w:type="band2Horz">
      <w:rPr>
        <w:rFonts w:ascii="Arial" w:hAnsi="Arial"/>
        <w:color w:val="DFED5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FCB62" w:themeColor="accent6" w:themeTint="98"/>
      </w:tblBorders>
    </w:tblPr>
    <w:tblStylePr w:type="firstRow">
      <w:rPr>
        <w:rFonts w:ascii="Arial" w:hAnsi="Arial"/>
        <w:i/>
        <w:color w:val="FFCB62" w:themeColor="accent6" w:themeTint="98" w:themeShade="95"/>
        <w:sz w:val="22"/>
      </w:rPr>
      <w:tblPr/>
      <w:tcPr>
        <w:tcBorders>
          <w:top w:val="none" w:sz="4" w:space="0" w:color="000000"/>
          <w:left w:val="none" w:sz="4" w:space="0" w:color="000000"/>
          <w:bottom w:val="single" w:sz="4" w:space="0" w:color="FFCB62" w:themeColor="accent6" w:themeTint="98"/>
          <w:right w:val="none" w:sz="4" w:space="0" w:color="000000"/>
        </w:tcBorders>
        <w:shd w:val="clear" w:color="FFFFFF" w:themeColor="light1" w:fill="FFFFFF" w:themeFill="light1"/>
      </w:tcPr>
    </w:tblStylePr>
    <w:tblStylePr w:type="lastRow">
      <w:rPr>
        <w:rFonts w:ascii="Arial" w:hAnsi="Arial"/>
        <w:i/>
        <w:color w:val="FFCB62" w:themeColor="accent6" w:themeTint="98" w:themeShade="95"/>
        <w:sz w:val="22"/>
      </w:rPr>
      <w:tblPr/>
      <w:tcPr>
        <w:tcBorders>
          <w:top w:val="single" w:sz="4" w:space="0" w:color="FFCB62"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CB62" w:themeColor="accent6" w:themeTint="98" w:themeShade="95"/>
        <w:sz w:val="22"/>
      </w:rPr>
      <w:tblPr/>
      <w:tcPr>
        <w:tcBorders>
          <w:top w:val="none" w:sz="4" w:space="0" w:color="000000"/>
          <w:left w:val="none" w:sz="4" w:space="0" w:color="000000"/>
          <w:bottom w:val="none" w:sz="4" w:space="0" w:color="000000"/>
          <w:right w:val="single" w:sz="4" w:space="0" w:color="FFCB62" w:themeColor="accent6" w:themeTint="98"/>
        </w:tcBorders>
        <w:shd w:val="clear" w:color="FFFFFF" w:fill="auto"/>
      </w:tcPr>
    </w:tblStylePr>
    <w:tblStylePr w:type="lastCol">
      <w:rPr>
        <w:rFonts w:ascii="Arial" w:hAnsi="Arial"/>
        <w:i/>
        <w:color w:val="FFCB62" w:themeColor="accent6" w:themeTint="98" w:themeShade="95"/>
        <w:sz w:val="22"/>
      </w:rPr>
      <w:tblPr/>
      <w:tcPr>
        <w:tcBorders>
          <w:top w:val="none" w:sz="4" w:space="0" w:color="000000"/>
          <w:left w:val="single" w:sz="4" w:space="0" w:color="FFCB62" w:themeColor="accent6" w:themeTint="98"/>
          <w:bottom w:val="none" w:sz="4" w:space="0" w:color="000000"/>
          <w:right w:val="none" w:sz="4" w:space="0" w:color="000000"/>
        </w:tcBorders>
        <w:shd w:val="clear" w:color="FFFFFF" w:fill="auto"/>
      </w:tcPr>
    </w:tblStylePr>
    <w:tblStylePr w:type="band1Vert">
      <w:tblPr/>
      <w:tcPr>
        <w:shd w:val="clear" w:color="FFE9BC" w:themeColor="accent6" w:themeTint="40" w:fill="FFE9BC" w:themeFill="accent6" w:themeFillTint="40"/>
      </w:tcPr>
    </w:tblStylePr>
    <w:tblStylePr w:type="band1Horz">
      <w:rPr>
        <w:rFonts w:ascii="Arial" w:hAnsi="Arial"/>
        <w:color w:val="FFCB62" w:themeColor="accent6" w:themeTint="98" w:themeShade="95"/>
        <w:sz w:val="22"/>
      </w:rPr>
      <w:tblPr/>
      <w:tcPr>
        <w:shd w:val="clear" w:color="FFE9BC" w:themeColor="accent6" w:themeTint="40" w:fill="FFE9BC" w:themeFill="accent6" w:themeFillTint="40"/>
      </w:tcPr>
    </w:tblStylePr>
    <w:tblStylePr w:type="band2Horz">
      <w:rPr>
        <w:rFonts w:ascii="Arial" w:hAnsi="Arial"/>
        <w:color w:val="FFCB62"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D9D9D" w:themeColor="text1" w:themeTint="80" w:fill="9D9D9D" w:themeFill="text1" w:themeFillTint="80"/>
      </w:tcPr>
    </w:tblStylePr>
    <w:tblStylePr w:type="lastRow">
      <w:rPr>
        <w:rFonts w:ascii="Arial" w:hAnsi="Arial"/>
        <w:color w:val="F2F2F2"/>
        <w:sz w:val="22"/>
      </w:rPr>
      <w:tblPr/>
      <w:tcPr>
        <w:shd w:val="clear" w:color="9D9D9D" w:themeColor="text1" w:themeTint="80" w:fill="9D9D9D" w:themeFill="text1" w:themeFillTint="80"/>
      </w:tcPr>
    </w:tblStylePr>
    <w:tblStylePr w:type="firstCol">
      <w:rPr>
        <w:rFonts w:ascii="Arial" w:hAnsi="Arial"/>
        <w:color w:val="F2F2F2"/>
        <w:sz w:val="22"/>
      </w:rPr>
      <w:tblPr/>
      <w:tcPr>
        <w:shd w:val="clear" w:color="9D9D9D" w:themeColor="text1" w:themeTint="80" w:fill="9D9D9D" w:themeFill="text1" w:themeFillTint="80"/>
      </w:tcPr>
    </w:tblStylePr>
    <w:tblStylePr w:type="lastCol">
      <w:rPr>
        <w:rFonts w:ascii="Arial" w:hAnsi="Arial"/>
        <w:color w:val="F2F2F2"/>
        <w:sz w:val="22"/>
      </w:rPr>
      <w:tblPr/>
      <w:tcPr>
        <w:shd w:val="clear" w:color="9D9D9D" w:themeColor="text1" w:themeTint="80" w:fill="9D9D9D"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5F5" w:themeColor="text1" w:themeTint="0D" w:fill="F5F5F5"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5F5" w:themeColor="text1" w:themeTint="0D" w:fill="F5F5F5"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005197" w:themeColor="accent1" w:themeTint="EA" w:fill="005197" w:themeFill="accent1" w:themeFillTint="EA"/>
      </w:tcPr>
    </w:tblStylePr>
    <w:tblStylePr w:type="lastRow">
      <w:rPr>
        <w:rFonts w:ascii="Arial" w:hAnsi="Arial"/>
        <w:color w:val="F2F2F2"/>
        <w:sz w:val="22"/>
      </w:rPr>
      <w:tblPr/>
      <w:tcPr>
        <w:shd w:val="clear" w:color="005197" w:themeColor="accent1" w:themeTint="EA" w:fill="005197" w:themeFill="accent1" w:themeFillTint="EA"/>
      </w:tcPr>
    </w:tblStylePr>
    <w:tblStylePr w:type="firstCol">
      <w:rPr>
        <w:rFonts w:ascii="Arial" w:hAnsi="Arial"/>
        <w:color w:val="F2F2F2"/>
        <w:sz w:val="22"/>
      </w:rPr>
      <w:tblPr/>
      <w:tcPr>
        <w:shd w:val="clear" w:color="005197" w:themeColor="accent1" w:themeTint="EA" w:fill="005197" w:themeFill="accent1" w:themeFillTint="EA"/>
      </w:tcPr>
    </w:tblStylePr>
    <w:tblStylePr w:type="lastCol">
      <w:rPr>
        <w:rFonts w:ascii="Arial" w:hAnsi="Arial"/>
        <w:color w:val="F2F2F2"/>
        <w:sz w:val="22"/>
      </w:rPr>
      <w:tblPr/>
      <w:tcPr>
        <w:shd w:val="clear" w:color="005197" w:themeColor="accent1" w:themeTint="EA" w:fill="00519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4C6FF" w:themeColor="accent1" w:themeTint="50" w:fill="84C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4C6FF" w:themeColor="accent1" w:themeTint="50" w:fill="84C6FF"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83D2F2" w:themeColor="accent2" w:themeTint="97" w:fill="83D2F2" w:themeFill="accent2" w:themeFillTint="97"/>
      </w:tcPr>
    </w:tblStylePr>
    <w:tblStylePr w:type="lastRow">
      <w:rPr>
        <w:rFonts w:ascii="Arial" w:hAnsi="Arial"/>
        <w:color w:val="F2F2F2"/>
        <w:sz w:val="22"/>
      </w:rPr>
      <w:tblPr/>
      <w:tcPr>
        <w:shd w:val="clear" w:color="83D2F2" w:themeColor="accent2" w:themeTint="97" w:fill="83D2F2" w:themeFill="accent2" w:themeFillTint="97"/>
      </w:tcPr>
    </w:tblStylePr>
    <w:tblStylePr w:type="firstCol">
      <w:rPr>
        <w:rFonts w:ascii="Arial" w:hAnsi="Arial"/>
        <w:color w:val="F2F2F2"/>
        <w:sz w:val="22"/>
      </w:rPr>
      <w:tblPr/>
      <w:tcPr>
        <w:shd w:val="clear" w:color="83D2F2" w:themeColor="accent2" w:themeTint="97" w:fill="83D2F2" w:themeFill="accent2" w:themeFillTint="97"/>
      </w:tcPr>
    </w:tblStylePr>
    <w:tblStylePr w:type="lastCol">
      <w:rPr>
        <w:rFonts w:ascii="Arial" w:hAnsi="Arial"/>
        <w:color w:val="F2F2F2"/>
        <w:sz w:val="22"/>
      </w:rPr>
      <w:tblPr/>
      <w:tcPr>
        <w:shd w:val="clear" w:color="83D2F2" w:themeColor="accent2" w:themeTint="97" w:fill="83D2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6F0FA" w:themeColor="accent2" w:themeTint="32" w:fill="D6F0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6F0FA" w:themeColor="accent2" w:themeTint="32" w:fill="D6F0FA"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0070BB" w:themeColor="accent3" w:themeTint="FE" w:fill="0070BB" w:themeFill="accent3" w:themeFillTint="FE"/>
      </w:tcPr>
    </w:tblStylePr>
    <w:tblStylePr w:type="lastRow">
      <w:rPr>
        <w:rFonts w:ascii="Arial" w:hAnsi="Arial"/>
        <w:color w:val="F2F2F2"/>
        <w:sz w:val="22"/>
      </w:rPr>
      <w:tblPr/>
      <w:tcPr>
        <w:shd w:val="clear" w:color="0070BB" w:themeColor="accent3" w:themeTint="FE" w:fill="0070BB" w:themeFill="accent3" w:themeFillTint="FE"/>
      </w:tcPr>
    </w:tblStylePr>
    <w:tblStylePr w:type="firstCol">
      <w:rPr>
        <w:rFonts w:ascii="Arial" w:hAnsi="Arial"/>
        <w:color w:val="F2F2F2"/>
        <w:sz w:val="22"/>
      </w:rPr>
      <w:tblPr/>
      <w:tcPr>
        <w:shd w:val="clear" w:color="0070BB" w:themeColor="accent3" w:themeTint="FE" w:fill="0070BB" w:themeFill="accent3" w:themeFillTint="FE"/>
      </w:tcPr>
    </w:tblStylePr>
    <w:tblStylePr w:type="lastCol">
      <w:rPr>
        <w:rFonts w:ascii="Arial" w:hAnsi="Arial"/>
        <w:color w:val="F2F2F2"/>
        <w:sz w:val="22"/>
      </w:rPr>
      <w:tblPr/>
      <w:tcPr>
        <w:shd w:val="clear" w:color="0070BB" w:themeColor="accent3" w:themeTint="FE" w:fill="0070BB"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BCE4FF" w:themeColor="accent3" w:themeTint="34" w:fill="BCE4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E4FF" w:themeColor="accent3" w:themeTint="34" w:fill="BCE4FF"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E8E8E8" w:themeColor="accent4" w:themeTint="9A" w:fill="E8E8E8" w:themeFill="accent4" w:themeFillTint="9A"/>
      </w:tcPr>
    </w:tblStylePr>
    <w:tblStylePr w:type="lastRow">
      <w:rPr>
        <w:rFonts w:ascii="Arial" w:hAnsi="Arial"/>
        <w:color w:val="F2F2F2"/>
        <w:sz w:val="22"/>
      </w:rPr>
      <w:tblPr/>
      <w:tcPr>
        <w:shd w:val="clear" w:color="E8E8E8" w:themeColor="accent4" w:themeTint="9A" w:fill="E8E8E8" w:themeFill="accent4" w:themeFillTint="9A"/>
      </w:tcPr>
    </w:tblStylePr>
    <w:tblStylePr w:type="firstCol">
      <w:rPr>
        <w:rFonts w:ascii="Arial" w:hAnsi="Arial"/>
        <w:color w:val="F2F2F2"/>
        <w:sz w:val="22"/>
      </w:rPr>
      <w:tblPr/>
      <w:tcPr>
        <w:shd w:val="clear" w:color="E8E8E8" w:themeColor="accent4" w:themeTint="9A" w:fill="E8E8E8" w:themeFill="accent4" w:themeFillTint="9A"/>
      </w:tcPr>
    </w:tblStylePr>
    <w:tblStylePr w:type="lastCol">
      <w:rPr>
        <w:rFonts w:ascii="Arial" w:hAnsi="Arial"/>
        <w:color w:val="F2F2F2"/>
        <w:sz w:val="22"/>
      </w:rPr>
      <w:tblPr/>
      <w:tcPr>
        <w:shd w:val="clear" w:color="E8E8E8" w:themeColor="accent4" w:themeTint="9A" w:fill="E8E8E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7F7F7" w:themeColor="accent4" w:themeTint="34" w:fill="F7F7F7"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F7F7" w:themeColor="accent4" w:themeTint="34" w:fill="F7F7F7"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EBD15" w:themeColor="accent5" w:fill="AEBD15" w:themeFill="accent5"/>
      </w:tcPr>
    </w:tblStylePr>
    <w:tblStylePr w:type="lastRow">
      <w:rPr>
        <w:rFonts w:ascii="Arial" w:hAnsi="Arial"/>
        <w:color w:val="F2F2F2"/>
        <w:sz w:val="22"/>
      </w:rPr>
      <w:tblPr/>
      <w:tcPr>
        <w:shd w:val="clear" w:color="AEBD15" w:themeColor="accent5" w:fill="AEBD15" w:themeFill="accent5"/>
      </w:tcPr>
    </w:tblStylePr>
    <w:tblStylePr w:type="firstCol">
      <w:rPr>
        <w:rFonts w:ascii="Arial" w:hAnsi="Arial"/>
        <w:color w:val="F2F2F2"/>
        <w:sz w:val="22"/>
      </w:rPr>
      <w:tblPr/>
      <w:tcPr>
        <w:shd w:val="clear" w:color="AEBD15" w:themeColor="accent5" w:fill="AEBD15" w:themeFill="accent5"/>
      </w:tcPr>
    </w:tblStylePr>
    <w:tblStylePr w:type="lastCol">
      <w:rPr>
        <w:rFonts w:ascii="Arial" w:hAnsi="Arial"/>
        <w:color w:val="F2F2F2"/>
        <w:sz w:val="22"/>
      </w:rPr>
      <w:tblPr/>
      <w:tcPr>
        <w:shd w:val="clear" w:color="AEBD15" w:themeColor="accent5" w:fill="AEBD1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4F9C7" w:themeColor="accent5" w:themeTint="34" w:fill="F4F9C7"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F9C7" w:themeColor="accent5" w:themeTint="34" w:fill="F4F9C7"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A600" w:themeColor="accent6" w:fill="F7A600" w:themeFill="accent6"/>
      </w:tcPr>
    </w:tblStylePr>
    <w:tblStylePr w:type="lastRow">
      <w:rPr>
        <w:rFonts w:ascii="Arial" w:hAnsi="Arial"/>
        <w:color w:val="F2F2F2"/>
        <w:sz w:val="22"/>
      </w:rPr>
      <w:tblPr/>
      <w:tcPr>
        <w:shd w:val="clear" w:color="F7A600" w:themeColor="accent6" w:fill="F7A600" w:themeFill="accent6"/>
      </w:tcPr>
    </w:tblStylePr>
    <w:tblStylePr w:type="firstCol">
      <w:rPr>
        <w:rFonts w:ascii="Arial" w:hAnsi="Arial"/>
        <w:color w:val="F2F2F2"/>
        <w:sz w:val="22"/>
      </w:rPr>
      <w:tblPr/>
      <w:tcPr>
        <w:shd w:val="clear" w:color="F7A600" w:themeColor="accent6" w:fill="F7A600" w:themeFill="accent6"/>
      </w:tcPr>
    </w:tblStylePr>
    <w:tblStylePr w:type="lastCol">
      <w:rPr>
        <w:rFonts w:ascii="Arial" w:hAnsi="Arial"/>
        <w:color w:val="F2F2F2"/>
        <w:sz w:val="22"/>
      </w:rPr>
      <w:tblPr/>
      <w:tcPr>
        <w:shd w:val="clear" w:color="F7A600" w:themeColor="accent6" w:fill="F7A6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EDC9" w:themeColor="accent6" w:themeTint="34" w:fill="FFEDC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DC9" w:themeColor="accent6" w:themeTint="34" w:fill="FFEDC9"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808080" w:themeColor="text1" w:themeTint="A6"/>
        <w:left w:val="single" w:sz="4" w:space="0" w:color="808080" w:themeColor="text1" w:themeTint="A6"/>
        <w:bottom w:val="single" w:sz="4" w:space="0" w:color="808080" w:themeColor="text1" w:themeTint="A6"/>
        <w:right w:val="single" w:sz="4" w:space="0" w:color="808080" w:themeColor="text1" w:themeTint="A6"/>
        <w:insideH w:val="single" w:sz="4" w:space="0" w:color="808080" w:themeColor="text1" w:themeTint="A6"/>
        <w:insideV w:val="single" w:sz="4" w:space="0" w:color="808080" w:themeColor="text1" w:themeTint="A6"/>
      </w:tblBorders>
    </w:tblPr>
    <w:tblStylePr w:type="firstRow">
      <w:rPr>
        <w:rFonts w:ascii="Arial" w:hAnsi="Arial"/>
        <w:color w:val="F2F2F2"/>
        <w:sz w:val="22"/>
      </w:rPr>
      <w:tblPr/>
      <w:tcPr>
        <w:shd w:val="clear" w:color="9D9D9D" w:themeColor="text1" w:themeTint="80" w:fill="9D9D9D" w:themeFill="text1" w:themeFillTint="80"/>
      </w:tcPr>
    </w:tblStylePr>
    <w:tblStylePr w:type="lastRow">
      <w:rPr>
        <w:rFonts w:ascii="Arial" w:hAnsi="Arial"/>
        <w:color w:val="F2F2F2"/>
        <w:sz w:val="22"/>
      </w:rPr>
      <w:tblPr/>
      <w:tcPr>
        <w:shd w:val="clear" w:color="9D9D9D" w:themeColor="text1" w:themeTint="80" w:fill="9D9D9D" w:themeFill="text1" w:themeFillTint="80"/>
      </w:tcPr>
    </w:tblStylePr>
    <w:tblStylePr w:type="firstCol">
      <w:rPr>
        <w:rFonts w:ascii="Arial" w:hAnsi="Arial"/>
        <w:color w:val="F2F2F2"/>
        <w:sz w:val="22"/>
      </w:rPr>
      <w:tblPr/>
      <w:tcPr>
        <w:shd w:val="clear" w:color="9D9D9D" w:themeColor="text1" w:themeTint="80" w:fill="9D9D9D" w:themeFill="text1" w:themeFillTint="80"/>
      </w:tcPr>
    </w:tblStylePr>
    <w:tblStylePr w:type="lastCol">
      <w:rPr>
        <w:rFonts w:ascii="Arial" w:hAnsi="Arial"/>
        <w:color w:val="F2F2F2"/>
        <w:sz w:val="22"/>
      </w:rPr>
      <w:tblPr/>
      <w:tcPr>
        <w:shd w:val="clear" w:color="9D9D9D" w:themeColor="text1" w:themeTint="80" w:fill="9D9D9D"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5F5F5" w:themeColor="text1" w:themeTint="0D" w:fill="F5F5F5"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5F5F5" w:themeColor="text1" w:themeTint="0D" w:fill="F5F5F5"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002545" w:themeColor="accent1" w:themeShade="95"/>
        <w:left w:val="single" w:sz="4" w:space="0" w:color="002545" w:themeColor="accent1" w:themeShade="95"/>
        <w:bottom w:val="single" w:sz="4" w:space="0" w:color="002545" w:themeColor="accent1" w:themeShade="95"/>
        <w:right w:val="single" w:sz="4" w:space="0" w:color="002545" w:themeColor="accent1" w:themeShade="95"/>
        <w:insideH w:val="single" w:sz="4" w:space="0" w:color="002545" w:themeColor="accent1" w:themeShade="95"/>
        <w:insideV w:val="single" w:sz="4" w:space="0" w:color="002545" w:themeColor="accent1" w:themeShade="95"/>
      </w:tblBorders>
    </w:tblPr>
    <w:tblStylePr w:type="firstRow">
      <w:rPr>
        <w:rFonts w:ascii="Arial" w:hAnsi="Arial"/>
        <w:color w:val="F2F2F2"/>
        <w:sz w:val="22"/>
      </w:rPr>
      <w:tblPr/>
      <w:tcPr>
        <w:shd w:val="clear" w:color="005197" w:themeColor="accent1" w:themeTint="EA" w:fill="005197" w:themeFill="accent1" w:themeFillTint="EA"/>
      </w:tcPr>
    </w:tblStylePr>
    <w:tblStylePr w:type="lastRow">
      <w:rPr>
        <w:rFonts w:ascii="Arial" w:hAnsi="Arial"/>
        <w:color w:val="F2F2F2"/>
        <w:sz w:val="22"/>
      </w:rPr>
      <w:tblPr/>
      <w:tcPr>
        <w:shd w:val="clear" w:color="005197" w:themeColor="accent1" w:themeTint="EA" w:fill="005197" w:themeFill="accent1" w:themeFillTint="EA"/>
      </w:tcPr>
    </w:tblStylePr>
    <w:tblStylePr w:type="firstCol">
      <w:rPr>
        <w:rFonts w:ascii="Arial" w:hAnsi="Arial"/>
        <w:color w:val="F2F2F2"/>
        <w:sz w:val="22"/>
      </w:rPr>
      <w:tblPr/>
      <w:tcPr>
        <w:shd w:val="clear" w:color="005197" w:themeColor="accent1" w:themeTint="EA" w:fill="005197" w:themeFill="accent1" w:themeFillTint="EA"/>
      </w:tcPr>
    </w:tblStylePr>
    <w:tblStylePr w:type="lastCol">
      <w:rPr>
        <w:rFonts w:ascii="Arial" w:hAnsi="Arial"/>
        <w:color w:val="F2F2F2"/>
        <w:sz w:val="22"/>
      </w:rPr>
      <w:tblPr/>
      <w:tcPr>
        <w:shd w:val="clear" w:color="005197" w:themeColor="accent1" w:themeTint="EA" w:fill="00519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84C6FF" w:themeColor="accent1" w:themeTint="50" w:fill="84C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84C6FF" w:themeColor="accent1" w:themeTint="50" w:fill="84C6FF"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0F6D93" w:themeColor="accent2" w:themeShade="95"/>
        <w:left w:val="single" w:sz="4" w:space="0" w:color="0F6D93" w:themeColor="accent2" w:themeShade="95"/>
        <w:bottom w:val="single" w:sz="4" w:space="0" w:color="0F6D93" w:themeColor="accent2" w:themeShade="95"/>
        <w:right w:val="single" w:sz="4" w:space="0" w:color="0F6D93" w:themeColor="accent2" w:themeShade="95"/>
        <w:insideH w:val="single" w:sz="4" w:space="0" w:color="0F6D93" w:themeColor="accent2" w:themeShade="95"/>
        <w:insideV w:val="single" w:sz="4" w:space="0" w:color="0F6D93" w:themeColor="accent2" w:themeShade="95"/>
      </w:tblBorders>
    </w:tblPr>
    <w:tblStylePr w:type="firstRow">
      <w:rPr>
        <w:rFonts w:ascii="Arial" w:hAnsi="Arial"/>
        <w:color w:val="F2F2F2"/>
        <w:sz w:val="22"/>
      </w:rPr>
      <w:tblPr/>
      <w:tcPr>
        <w:shd w:val="clear" w:color="83D2F2" w:themeColor="accent2" w:themeTint="97" w:fill="83D2F2" w:themeFill="accent2" w:themeFillTint="97"/>
      </w:tcPr>
    </w:tblStylePr>
    <w:tblStylePr w:type="lastRow">
      <w:rPr>
        <w:rFonts w:ascii="Arial" w:hAnsi="Arial"/>
        <w:color w:val="F2F2F2"/>
        <w:sz w:val="22"/>
      </w:rPr>
      <w:tblPr/>
      <w:tcPr>
        <w:shd w:val="clear" w:color="83D2F2" w:themeColor="accent2" w:themeTint="97" w:fill="83D2F2" w:themeFill="accent2" w:themeFillTint="97"/>
      </w:tcPr>
    </w:tblStylePr>
    <w:tblStylePr w:type="firstCol">
      <w:rPr>
        <w:rFonts w:ascii="Arial" w:hAnsi="Arial"/>
        <w:color w:val="F2F2F2"/>
        <w:sz w:val="22"/>
      </w:rPr>
      <w:tblPr/>
      <w:tcPr>
        <w:shd w:val="clear" w:color="83D2F2" w:themeColor="accent2" w:themeTint="97" w:fill="83D2F2" w:themeFill="accent2" w:themeFillTint="97"/>
      </w:tcPr>
    </w:tblStylePr>
    <w:tblStylePr w:type="lastCol">
      <w:rPr>
        <w:rFonts w:ascii="Arial" w:hAnsi="Arial"/>
        <w:color w:val="F2F2F2"/>
        <w:sz w:val="22"/>
      </w:rPr>
      <w:tblPr/>
      <w:tcPr>
        <w:shd w:val="clear" w:color="83D2F2" w:themeColor="accent2" w:themeTint="97" w:fill="83D2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6F0FA" w:themeColor="accent2" w:themeTint="32" w:fill="D6F0FA"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6F0FA" w:themeColor="accent2" w:themeTint="32" w:fill="D6F0FA"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00416C" w:themeColor="accent3" w:themeShade="95"/>
        <w:left w:val="single" w:sz="4" w:space="0" w:color="00416C" w:themeColor="accent3" w:themeShade="95"/>
        <w:bottom w:val="single" w:sz="4" w:space="0" w:color="00416C" w:themeColor="accent3" w:themeShade="95"/>
        <w:right w:val="single" w:sz="4" w:space="0" w:color="00416C" w:themeColor="accent3" w:themeShade="95"/>
        <w:insideH w:val="single" w:sz="4" w:space="0" w:color="00416C" w:themeColor="accent3" w:themeShade="95"/>
        <w:insideV w:val="single" w:sz="4" w:space="0" w:color="00416C" w:themeColor="accent3" w:themeShade="95"/>
      </w:tblBorders>
    </w:tblPr>
    <w:tblStylePr w:type="firstRow">
      <w:rPr>
        <w:rFonts w:ascii="Arial" w:hAnsi="Arial"/>
        <w:color w:val="F2F2F2"/>
        <w:sz w:val="22"/>
      </w:rPr>
      <w:tblPr/>
      <w:tcPr>
        <w:shd w:val="clear" w:color="0070BB" w:themeColor="accent3" w:themeTint="FE" w:fill="0070BB" w:themeFill="accent3" w:themeFillTint="FE"/>
      </w:tcPr>
    </w:tblStylePr>
    <w:tblStylePr w:type="lastRow">
      <w:rPr>
        <w:rFonts w:ascii="Arial" w:hAnsi="Arial"/>
        <w:color w:val="F2F2F2"/>
        <w:sz w:val="22"/>
      </w:rPr>
      <w:tblPr/>
      <w:tcPr>
        <w:shd w:val="clear" w:color="0070BB" w:themeColor="accent3" w:themeTint="FE" w:fill="0070BB" w:themeFill="accent3" w:themeFillTint="FE"/>
      </w:tcPr>
    </w:tblStylePr>
    <w:tblStylePr w:type="firstCol">
      <w:rPr>
        <w:rFonts w:ascii="Arial" w:hAnsi="Arial"/>
        <w:color w:val="F2F2F2"/>
        <w:sz w:val="22"/>
      </w:rPr>
      <w:tblPr/>
      <w:tcPr>
        <w:shd w:val="clear" w:color="0070BB" w:themeColor="accent3" w:themeTint="FE" w:fill="0070BB" w:themeFill="accent3" w:themeFillTint="FE"/>
      </w:tcPr>
    </w:tblStylePr>
    <w:tblStylePr w:type="lastCol">
      <w:rPr>
        <w:rFonts w:ascii="Arial" w:hAnsi="Arial"/>
        <w:color w:val="F2F2F2"/>
        <w:sz w:val="22"/>
      </w:rPr>
      <w:tblPr/>
      <w:tcPr>
        <w:shd w:val="clear" w:color="0070BB" w:themeColor="accent3" w:themeTint="FE" w:fill="0070BB"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BCE4FF" w:themeColor="accent3" w:themeTint="34" w:fill="BCE4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E4FF" w:themeColor="accent3" w:themeTint="34" w:fill="BCE4FF"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7F7F7F" w:themeColor="accent4" w:themeShade="95"/>
        <w:left w:val="single" w:sz="4" w:space="0" w:color="7F7F7F" w:themeColor="accent4" w:themeShade="95"/>
        <w:bottom w:val="single" w:sz="4" w:space="0" w:color="7F7F7F" w:themeColor="accent4" w:themeShade="95"/>
        <w:right w:val="single" w:sz="4" w:space="0" w:color="7F7F7F" w:themeColor="accent4" w:themeShade="95"/>
        <w:insideH w:val="single" w:sz="4" w:space="0" w:color="7F7F7F" w:themeColor="accent4" w:themeShade="95"/>
        <w:insideV w:val="single" w:sz="4" w:space="0" w:color="7F7F7F" w:themeColor="accent4" w:themeShade="95"/>
      </w:tblBorders>
    </w:tblPr>
    <w:tblStylePr w:type="firstRow">
      <w:rPr>
        <w:rFonts w:ascii="Arial" w:hAnsi="Arial"/>
        <w:color w:val="F2F2F2"/>
        <w:sz w:val="22"/>
      </w:rPr>
      <w:tblPr/>
      <w:tcPr>
        <w:shd w:val="clear" w:color="E8E8E8" w:themeColor="accent4" w:themeTint="9A" w:fill="E8E8E8" w:themeFill="accent4" w:themeFillTint="9A"/>
      </w:tcPr>
    </w:tblStylePr>
    <w:tblStylePr w:type="lastRow">
      <w:rPr>
        <w:rFonts w:ascii="Arial" w:hAnsi="Arial"/>
        <w:color w:val="F2F2F2"/>
        <w:sz w:val="22"/>
      </w:rPr>
      <w:tblPr/>
      <w:tcPr>
        <w:shd w:val="clear" w:color="E8E8E8" w:themeColor="accent4" w:themeTint="9A" w:fill="E8E8E8" w:themeFill="accent4" w:themeFillTint="9A"/>
      </w:tcPr>
    </w:tblStylePr>
    <w:tblStylePr w:type="firstCol">
      <w:rPr>
        <w:rFonts w:ascii="Arial" w:hAnsi="Arial"/>
        <w:color w:val="F2F2F2"/>
        <w:sz w:val="22"/>
      </w:rPr>
      <w:tblPr/>
      <w:tcPr>
        <w:shd w:val="clear" w:color="E8E8E8" w:themeColor="accent4" w:themeTint="9A" w:fill="E8E8E8" w:themeFill="accent4" w:themeFillTint="9A"/>
      </w:tcPr>
    </w:tblStylePr>
    <w:tblStylePr w:type="lastCol">
      <w:rPr>
        <w:rFonts w:ascii="Arial" w:hAnsi="Arial"/>
        <w:color w:val="F2F2F2"/>
        <w:sz w:val="22"/>
      </w:rPr>
      <w:tblPr/>
      <w:tcPr>
        <w:shd w:val="clear" w:color="E8E8E8" w:themeColor="accent4" w:themeTint="9A" w:fill="E8E8E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7F7F7" w:themeColor="accent4" w:themeTint="34" w:fill="F7F7F7"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F7F7" w:themeColor="accent4" w:themeTint="34" w:fill="F7F7F7"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656E0C" w:themeColor="accent5" w:themeShade="95"/>
        <w:left w:val="single" w:sz="4" w:space="0" w:color="656E0C" w:themeColor="accent5" w:themeShade="95"/>
        <w:bottom w:val="single" w:sz="4" w:space="0" w:color="656E0C" w:themeColor="accent5" w:themeShade="95"/>
        <w:right w:val="single" w:sz="4" w:space="0" w:color="656E0C" w:themeColor="accent5" w:themeShade="95"/>
        <w:insideH w:val="single" w:sz="4" w:space="0" w:color="656E0C" w:themeColor="accent5" w:themeShade="95"/>
        <w:insideV w:val="single" w:sz="4" w:space="0" w:color="656E0C" w:themeColor="accent5" w:themeShade="95"/>
      </w:tblBorders>
    </w:tblPr>
    <w:tblStylePr w:type="firstRow">
      <w:rPr>
        <w:rFonts w:ascii="Arial" w:hAnsi="Arial"/>
        <w:color w:val="F2F2F2"/>
        <w:sz w:val="22"/>
      </w:rPr>
      <w:tblPr/>
      <w:tcPr>
        <w:shd w:val="clear" w:color="AEBD15" w:themeColor="accent5" w:fill="AEBD15" w:themeFill="accent5"/>
      </w:tcPr>
    </w:tblStylePr>
    <w:tblStylePr w:type="lastRow">
      <w:rPr>
        <w:rFonts w:ascii="Arial" w:hAnsi="Arial"/>
        <w:color w:val="F2F2F2"/>
        <w:sz w:val="22"/>
      </w:rPr>
      <w:tblPr/>
      <w:tcPr>
        <w:shd w:val="clear" w:color="AEBD15" w:themeColor="accent5" w:fill="AEBD15" w:themeFill="accent5"/>
      </w:tcPr>
    </w:tblStylePr>
    <w:tblStylePr w:type="firstCol">
      <w:rPr>
        <w:rFonts w:ascii="Arial" w:hAnsi="Arial"/>
        <w:color w:val="F2F2F2"/>
        <w:sz w:val="22"/>
      </w:rPr>
      <w:tblPr/>
      <w:tcPr>
        <w:shd w:val="clear" w:color="AEBD15" w:themeColor="accent5" w:fill="AEBD15" w:themeFill="accent5"/>
      </w:tcPr>
    </w:tblStylePr>
    <w:tblStylePr w:type="lastCol">
      <w:rPr>
        <w:rFonts w:ascii="Arial" w:hAnsi="Arial"/>
        <w:color w:val="F2F2F2"/>
        <w:sz w:val="22"/>
      </w:rPr>
      <w:tblPr/>
      <w:tcPr>
        <w:shd w:val="clear" w:color="AEBD15" w:themeColor="accent5" w:fill="AEBD1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4F9C7" w:themeColor="accent5" w:themeTint="34" w:fill="F4F9C7"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F9C7" w:themeColor="accent5" w:themeTint="34" w:fill="F4F9C7"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906000" w:themeColor="accent6" w:themeShade="95"/>
        <w:left w:val="single" w:sz="4" w:space="0" w:color="906000" w:themeColor="accent6" w:themeShade="95"/>
        <w:bottom w:val="single" w:sz="4" w:space="0" w:color="906000" w:themeColor="accent6" w:themeShade="95"/>
        <w:right w:val="single" w:sz="4" w:space="0" w:color="906000" w:themeColor="accent6" w:themeShade="95"/>
        <w:insideH w:val="single" w:sz="4" w:space="0" w:color="906000" w:themeColor="accent6" w:themeShade="95"/>
        <w:insideV w:val="single" w:sz="4" w:space="0" w:color="906000" w:themeColor="accent6" w:themeShade="95"/>
      </w:tblBorders>
    </w:tblPr>
    <w:tblStylePr w:type="firstRow">
      <w:rPr>
        <w:rFonts w:ascii="Arial" w:hAnsi="Arial"/>
        <w:color w:val="F2F2F2"/>
        <w:sz w:val="22"/>
      </w:rPr>
      <w:tblPr/>
      <w:tcPr>
        <w:shd w:val="clear" w:color="F7A600" w:themeColor="accent6" w:fill="F7A600" w:themeFill="accent6"/>
      </w:tcPr>
    </w:tblStylePr>
    <w:tblStylePr w:type="lastRow">
      <w:rPr>
        <w:rFonts w:ascii="Arial" w:hAnsi="Arial"/>
        <w:color w:val="F2F2F2"/>
        <w:sz w:val="22"/>
      </w:rPr>
      <w:tblPr/>
      <w:tcPr>
        <w:shd w:val="clear" w:color="F7A600" w:themeColor="accent6" w:fill="F7A600" w:themeFill="accent6"/>
      </w:tcPr>
    </w:tblStylePr>
    <w:tblStylePr w:type="firstCol">
      <w:rPr>
        <w:rFonts w:ascii="Arial" w:hAnsi="Arial"/>
        <w:color w:val="F2F2F2"/>
        <w:sz w:val="22"/>
      </w:rPr>
      <w:tblPr/>
      <w:tcPr>
        <w:shd w:val="clear" w:color="F7A600" w:themeColor="accent6" w:fill="F7A600" w:themeFill="accent6"/>
      </w:tcPr>
    </w:tblStylePr>
    <w:tblStylePr w:type="lastCol">
      <w:rPr>
        <w:rFonts w:ascii="Arial" w:hAnsi="Arial"/>
        <w:color w:val="F2F2F2"/>
        <w:sz w:val="22"/>
      </w:rPr>
      <w:tblPr/>
      <w:tcPr>
        <w:shd w:val="clear" w:color="F7A600" w:themeColor="accent6" w:fill="F7A60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EDC9" w:themeColor="accent6" w:themeTint="34" w:fill="FFEDC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DC9" w:themeColor="accent6" w:themeTint="34" w:fill="FFEDC9"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E1E1E1" w:themeColor="text1" w:themeTint="26"/>
        <w:left w:val="single" w:sz="4" w:space="0" w:color="E1E1E1" w:themeColor="text1" w:themeTint="26"/>
        <w:bottom w:val="single" w:sz="4" w:space="0" w:color="E1E1E1" w:themeColor="text1" w:themeTint="26"/>
        <w:right w:val="single" w:sz="4" w:space="0" w:color="E1E1E1" w:themeColor="text1" w:themeTint="26"/>
        <w:insideH w:val="single" w:sz="4" w:space="0" w:color="E1E1E1" w:themeColor="text1" w:themeTint="26"/>
        <w:insideV w:val="single" w:sz="4" w:space="0" w:color="E1E1E1" w:themeColor="text1" w:themeTint="26"/>
      </w:tblBorders>
    </w:tblPr>
    <w:tblStylePr w:type="firstRow">
      <w:rPr>
        <w:rFonts w:ascii="Arial" w:hAnsi="Arial"/>
        <w:color w:val="404040"/>
        <w:sz w:val="22"/>
      </w:rPr>
      <w:tblPr/>
      <w:tcPr>
        <w:tcBorders>
          <w:bottom w:val="single" w:sz="12" w:space="0" w:color="9D9D9D" w:themeColor="text1" w:themeTint="80"/>
        </w:tcBorders>
      </w:tcPr>
    </w:tblStylePr>
    <w:tblStylePr w:type="lastRow">
      <w:rPr>
        <w:rFonts w:ascii="Arial" w:hAnsi="Arial"/>
        <w:color w:val="404040"/>
        <w:sz w:val="22"/>
      </w:rPr>
      <w:tblPr/>
      <w:tcPr>
        <w:tcBorders>
          <w:top w:val="single" w:sz="12" w:space="0" w:color="9D9D9D"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D9D9D" w:themeColor="text1" w:themeTint="80"/>
        </w:tcBorders>
      </w:tcPr>
    </w:tblStylePr>
    <w:tblStylePr w:type="band1Horz">
      <w:rPr>
        <w:rFonts w:ascii="Arial" w:hAnsi="Arial"/>
        <w:color w:val="404040"/>
        <w:sz w:val="22"/>
      </w:rPr>
      <w:tblPr/>
      <w:tcPr>
        <w:tcBorders>
          <w:top w:val="single" w:sz="4" w:space="0" w:color="E1E1E1" w:themeColor="text1" w:themeTint="26"/>
          <w:left w:val="single" w:sz="4" w:space="0" w:color="E1E1E1" w:themeColor="text1" w:themeTint="26"/>
          <w:bottom w:val="single" w:sz="4" w:space="0" w:color="E1E1E1" w:themeColor="text1" w:themeTint="26"/>
          <w:right w:val="single" w:sz="4" w:space="0" w:color="E1E1E1"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61B5FF" w:themeColor="accent1" w:themeTint="67"/>
        <w:left w:val="single" w:sz="4" w:space="0" w:color="61B5FF" w:themeColor="accent1" w:themeTint="67"/>
        <w:bottom w:val="single" w:sz="4" w:space="0" w:color="61B5FF" w:themeColor="accent1" w:themeTint="67"/>
        <w:right w:val="single" w:sz="4" w:space="0" w:color="61B5FF" w:themeColor="accent1" w:themeTint="67"/>
        <w:insideH w:val="single" w:sz="4" w:space="0" w:color="61B5FF" w:themeColor="accent1" w:themeTint="67"/>
        <w:insideV w:val="single" w:sz="4" w:space="0" w:color="61B5FF" w:themeColor="accent1" w:themeTint="67"/>
      </w:tblBorders>
    </w:tblPr>
    <w:tblStylePr w:type="firstRow">
      <w:rPr>
        <w:rFonts w:ascii="Arial" w:hAnsi="Arial"/>
        <w:color w:val="404040"/>
        <w:sz w:val="22"/>
      </w:rPr>
      <w:tblPr/>
      <w:tcPr>
        <w:tcBorders>
          <w:bottom w:val="single" w:sz="12" w:space="0" w:color="004077" w:themeColor="accent1"/>
        </w:tcBorders>
      </w:tcPr>
    </w:tblStylePr>
    <w:tblStylePr w:type="lastRow">
      <w:rPr>
        <w:rFonts w:ascii="Arial" w:hAnsi="Arial"/>
        <w:color w:val="404040"/>
        <w:sz w:val="22"/>
      </w:rPr>
      <w:tblPr/>
      <w:tcPr>
        <w:tcBorders>
          <w:top w:val="single" w:sz="12" w:space="0" w:color="004077"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4077" w:themeColor="accent1"/>
        </w:tcBorders>
      </w:tcPr>
    </w:tblStylePr>
    <w:tblStylePr w:type="band1Horz">
      <w:rPr>
        <w:rFonts w:ascii="Arial" w:hAnsi="Arial"/>
        <w:color w:val="404040"/>
        <w:sz w:val="22"/>
      </w:rPr>
      <w:tblPr/>
      <w:tcPr>
        <w:tcBorders>
          <w:top w:val="single" w:sz="4" w:space="0" w:color="61B5FF" w:themeColor="accent1" w:themeTint="67"/>
          <w:left w:val="single" w:sz="4" w:space="0" w:color="61B5FF" w:themeColor="accent1" w:themeTint="67"/>
          <w:bottom w:val="single" w:sz="4" w:space="0" w:color="61B5FF" w:themeColor="accent1" w:themeTint="67"/>
          <w:right w:val="single" w:sz="4" w:space="0" w:color="61B5FF"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AAE0F6" w:themeColor="accent2" w:themeTint="67"/>
        <w:left w:val="single" w:sz="4" w:space="0" w:color="AAE0F6" w:themeColor="accent2" w:themeTint="67"/>
        <w:bottom w:val="single" w:sz="4" w:space="0" w:color="AAE0F6" w:themeColor="accent2" w:themeTint="67"/>
        <w:right w:val="single" w:sz="4" w:space="0" w:color="AAE0F6" w:themeColor="accent2" w:themeTint="67"/>
        <w:insideH w:val="single" w:sz="4" w:space="0" w:color="AAE0F6" w:themeColor="accent2" w:themeTint="67"/>
        <w:insideV w:val="single" w:sz="4" w:space="0" w:color="AAE0F6" w:themeColor="accent2" w:themeTint="67"/>
      </w:tblBorders>
    </w:tblPr>
    <w:tblStylePr w:type="firstRow">
      <w:rPr>
        <w:rFonts w:ascii="Arial" w:hAnsi="Arial"/>
        <w:color w:val="404040"/>
        <w:sz w:val="22"/>
      </w:rPr>
      <w:tblPr/>
      <w:tcPr>
        <w:tcBorders>
          <w:bottom w:val="single" w:sz="12" w:space="0" w:color="83D2F2" w:themeColor="accent2" w:themeTint="97"/>
        </w:tcBorders>
      </w:tcPr>
    </w:tblStylePr>
    <w:tblStylePr w:type="lastRow">
      <w:rPr>
        <w:rFonts w:ascii="Arial" w:hAnsi="Arial"/>
        <w:color w:val="404040"/>
        <w:sz w:val="22"/>
      </w:rPr>
      <w:tblPr/>
      <w:tcPr>
        <w:tcBorders>
          <w:top w:val="single" w:sz="12" w:space="0" w:color="83D2F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3D2F2" w:themeColor="accent2" w:themeTint="97"/>
        </w:tcBorders>
      </w:tcPr>
    </w:tblStylePr>
    <w:tblStylePr w:type="band1Horz">
      <w:rPr>
        <w:rFonts w:ascii="Arial" w:hAnsi="Arial"/>
        <w:color w:val="404040"/>
        <w:sz w:val="22"/>
      </w:rPr>
      <w:tblPr/>
      <w:tcPr>
        <w:tcBorders>
          <w:top w:val="single" w:sz="4" w:space="0" w:color="AAE0F6" w:themeColor="accent2" w:themeTint="67"/>
          <w:left w:val="single" w:sz="4" w:space="0" w:color="AAE0F6" w:themeColor="accent2" w:themeTint="67"/>
          <w:bottom w:val="single" w:sz="4" w:space="0" w:color="AAE0F6" w:themeColor="accent2" w:themeTint="67"/>
          <w:right w:val="single" w:sz="4" w:space="0" w:color="AAE0F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7CCAFF" w:themeColor="accent3" w:themeTint="67"/>
        <w:left w:val="single" w:sz="4" w:space="0" w:color="7CCAFF" w:themeColor="accent3" w:themeTint="67"/>
        <w:bottom w:val="single" w:sz="4" w:space="0" w:color="7CCAFF" w:themeColor="accent3" w:themeTint="67"/>
        <w:right w:val="single" w:sz="4" w:space="0" w:color="7CCAFF" w:themeColor="accent3" w:themeTint="67"/>
        <w:insideH w:val="single" w:sz="4" w:space="0" w:color="7CCAFF" w:themeColor="accent3" w:themeTint="67"/>
        <w:insideV w:val="single" w:sz="4" w:space="0" w:color="7CCAFF" w:themeColor="accent3" w:themeTint="67"/>
      </w:tblBorders>
    </w:tblPr>
    <w:tblStylePr w:type="firstRow">
      <w:rPr>
        <w:rFonts w:ascii="Arial" w:hAnsi="Arial"/>
        <w:color w:val="404040"/>
        <w:sz w:val="22"/>
      </w:rPr>
      <w:tblPr/>
      <w:tcPr>
        <w:tcBorders>
          <w:bottom w:val="single" w:sz="12" w:space="0" w:color="3DB1FF" w:themeColor="accent3" w:themeTint="98"/>
        </w:tcBorders>
      </w:tcPr>
    </w:tblStylePr>
    <w:tblStylePr w:type="lastRow">
      <w:rPr>
        <w:rFonts w:ascii="Arial" w:hAnsi="Arial"/>
        <w:color w:val="404040"/>
        <w:sz w:val="22"/>
      </w:rPr>
      <w:tblPr/>
      <w:tcPr>
        <w:tcBorders>
          <w:top w:val="single" w:sz="12" w:space="0" w:color="3DB1FF"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DB1FF" w:themeColor="accent3" w:themeTint="98"/>
        </w:tcBorders>
      </w:tcPr>
    </w:tblStylePr>
    <w:tblStylePr w:type="band1Horz">
      <w:rPr>
        <w:rFonts w:ascii="Arial" w:hAnsi="Arial"/>
        <w:color w:val="404040"/>
        <w:sz w:val="22"/>
      </w:rPr>
      <w:tblPr/>
      <w:tcPr>
        <w:tcBorders>
          <w:top w:val="single" w:sz="4" w:space="0" w:color="7CCAFF" w:themeColor="accent3" w:themeTint="67"/>
          <w:left w:val="single" w:sz="4" w:space="0" w:color="7CCAFF" w:themeColor="accent3" w:themeTint="67"/>
          <w:bottom w:val="single" w:sz="4" w:space="0" w:color="7CCAFF" w:themeColor="accent3" w:themeTint="67"/>
          <w:right w:val="single" w:sz="4" w:space="0" w:color="7CCAFF"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0F0F0" w:themeColor="accent4" w:themeTint="67"/>
        <w:left w:val="single" w:sz="4" w:space="0" w:color="F0F0F0" w:themeColor="accent4" w:themeTint="67"/>
        <w:bottom w:val="single" w:sz="4" w:space="0" w:color="F0F0F0" w:themeColor="accent4" w:themeTint="67"/>
        <w:right w:val="single" w:sz="4" w:space="0" w:color="F0F0F0" w:themeColor="accent4" w:themeTint="67"/>
        <w:insideH w:val="single" w:sz="4" w:space="0" w:color="F0F0F0" w:themeColor="accent4" w:themeTint="67"/>
        <w:insideV w:val="single" w:sz="4" w:space="0" w:color="F0F0F0" w:themeColor="accent4" w:themeTint="67"/>
      </w:tblBorders>
    </w:tblPr>
    <w:tblStylePr w:type="firstRow">
      <w:rPr>
        <w:rFonts w:ascii="Arial" w:hAnsi="Arial"/>
        <w:color w:val="404040"/>
        <w:sz w:val="22"/>
      </w:rPr>
      <w:tblPr/>
      <w:tcPr>
        <w:tcBorders>
          <w:bottom w:val="single" w:sz="12" w:space="0" w:color="E8E8E8" w:themeColor="accent4" w:themeTint="9A"/>
        </w:tcBorders>
      </w:tcPr>
    </w:tblStylePr>
    <w:tblStylePr w:type="lastRow">
      <w:rPr>
        <w:rFonts w:ascii="Arial" w:hAnsi="Arial"/>
        <w:color w:val="404040"/>
        <w:sz w:val="22"/>
      </w:rPr>
      <w:tblPr/>
      <w:tcPr>
        <w:tcBorders>
          <w:top w:val="single" w:sz="12" w:space="0" w:color="E8E8E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8E8E8" w:themeColor="accent4" w:themeTint="9A"/>
        </w:tcBorders>
      </w:tcPr>
    </w:tblStylePr>
    <w:tblStylePr w:type="band1Horz">
      <w:rPr>
        <w:rFonts w:ascii="Arial" w:hAnsi="Arial"/>
        <w:color w:val="404040"/>
        <w:sz w:val="22"/>
      </w:rPr>
      <w:tblPr/>
      <w:tcPr>
        <w:tcBorders>
          <w:top w:val="single" w:sz="4" w:space="0" w:color="F0F0F0" w:themeColor="accent4" w:themeTint="67"/>
          <w:left w:val="single" w:sz="4" w:space="0" w:color="F0F0F0" w:themeColor="accent4" w:themeTint="67"/>
          <w:bottom w:val="single" w:sz="4" w:space="0" w:color="F0F0F0" w:themeColor="accent4" w:themeTint="67"/>
          <w:right w:val="single" w:sz="4" w:space="0" w:color="F0F0F0"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EAF391" w:themeColor="accent5" w:themeTint="67"/>
        <w:left w:val="single" w:sz="4" w:space="0" w:color="EAF391" w:themeColor="accent5" w:themeTint="67"/>
        <w:bottom w:val="single" w:sz="4" w:space="0" w:color="EAF391" w:themeColor="accent5" w:themeTint="67"/>
        <w:right w:val="single" w:sz="4" w:space="0" w:color="EAF391" w:themeColor="accent5" w:themeTint="67"/>
        <w:insideH w:val="single" w:sz="4" w:space="0" w:color="EAF391" w:themeColor="accent5" w:themeTint="67"/>
        <w:insideV w:val="single" w:sz="4" w:space="0" w:color="EAF391" w:themeColor="accent5" w:themeTint="67"/>
      </w:tblBorders>
    </w:tblPr>
    <w:tblStylePr w:type="firstRow">
      <w:rPr>
        <w:rFonts w:ascii="Arial" w:hAnsi="Arial"/>
        <w:color w:val="404040"/>
        <w:sz w:val="22"/>
      </w:rPr>
      <w:tblPr/>
      <w:tcPr>
        <w:tcBorders>
          <w:bottom w:val="single" w:sz="12" w:space="0" w:color="DFED5B" w:themeColor="accent5" w:themeTint="9A"/>
        </w:tcBorders>
      </w:tcPr>
    </w:tblStylePr>
    <w:tblStylePr w:type="lastRow">
      <w:rPr>
        <w:rFonts w:ascii="Arial" w:hAnsi="Arial"/>
        <w:color w:val="404040"/>
        <w:sz w:val="22"/>
      </w:rPr>
      <w:tblPr/>
      <w:tcPr>
        <w:tcBorders>
          <w:top w:val="single" w:sz="12" w:space="0" w:color="DFED5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FED5B" w:themeColor="accent5" w:themeTint="9A"/>
        </w:tcBorders>
      </w:tcPr>
    </w:tblStylePr>
    <w:tblStylePr w:type="band1Horz">
      <w:rPr>
        <w:rFonts w:ascii="Arial" w:hAnsi="Arial"/>
        <w:color w:val="404040"/>
        <w:sz w:val="22"/>
      </w:rPr>
      <w:tblPr/>
      <w:tcPr>
        <w:tcBorders>
          <w:top w:val="single" w:sz="4" w:space="0" w:color="EAF391" w:themeColor="accent5" w:themeTint="67"/>
          <w:left w:val="single" w:sz="4" w:space="0" w:color="EAF391" w:themeColor="accent5" w:themeTint="67"/>
          <w:bottom w:val="single" w:sz="4" w:space="0" w:color="EAF391" w:themeColor="accent5" w:themeTint="67"/>
          <w:right w:val="single" w:sz="4" w:space="0" w:color="EAF391"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FDB94" w:themeColor="accent6" w:themeTint="67"/>
        <w:left w:val="single" w:sz="4" w:space="0" w:color="FFDB94" w:themeColor="accent6" w:themeTint="67"/>
        <w:bottom w:val="single" w:sz="4" w:space="0" w:color="FFDB94" w:themeColor="accent6" w:themeTint="67"/>
        <w:right w:val="single" w:sz="4" w:space="0" w:color="FFDB94" w:themeColor="accent6" w:themeTint="67"/>
        <w:insideH w:val="single" w:sz="4" w:space="0" w:color="FFDB94" w:themeColor="accent6" w:themeTint="67"/>
        <w:insideV w:val="single" w:sz="4" w:space="0" w:color="FFDB94" w:themeColor="accent6" w:themeTint="67"/>
      </w:tblBorders>
    </w:tblPr>
    <w:tblStylePr w:type="firstRow">
      <w:rPr>
        <w:rFonts w:ascii="Arial" w:hAnsi="Arial"/>
        <w:color w:val="404040"/>
        <w:sz w:val="22"/>
      </w:rPr>
      <w:tblPr/>
      <w:tcPr>
        <w:tcBorders>
          <w:bottom w:val="single" w:sz="12" w:space="0" w:color="FFCB62" w:themeColor="accent6" w:themeTint="98"/>
        </w:tcBorders>
      </w:tcPr>
    </w:tblStylePr>
    <w:tblStylePr w:type="lastRow">
      <w:rPr>
        <w:rFonts w:ascii="Arial" w:hAnsi="Arial"/>
        <w:color w:val="404040"/>
        <w:sz w:val="22"/>
      </w:rPr>
      <w:tblPr/>
      <w:tcPr>
        <w:tcBorders>
          <w:top w:val="single" w:sz="12" w:space="0" w:color="FFCB6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CB62" w:themeColor="accent6" w:themeTint="98"/>
        </w:tcBorders>
      </w:tcPr>
    </w:tblStylePr>
    <w:tblStylePr w:type="band1Horz">
      <w:rPr>
        <w:rFonts w:ascii="Arial" w:hAnsi="Arial"/>
        <w:color w:val="404040"/>
        <w:sz w:val="22"/>
      </w:rPr>
      <w:tblPr/>
      <w:tcPr>
        <w:tcBorders>
          <w:top w:val="single" w:sz="4" w:space="0" w:color="FFDB94" w:themeColor="accent6" w:themeTint="67"/>
          <w:left w:val="single" w:sz="4" w:space="0" w:color="FFDB94" w:themeColor="accent6" w:themeTint="67"/>
          <w:bottom w:val="single" w:sz="4" w:space="0" w:color="FFDB94" w:themeColor="accent6" w:themeTint="67"/>
          <w:right w:val="single" w:sz="4" w:space="0" w:color="FFDB94" w:themeColor="accent6" w:themeTint="67"/>
        </w:tcBorders>
      </w:tcPr>
    </w:tblStylePr>
  </w:style>
  <w:style w:type="character" w:customStyle="1" w:styleId="FootnoteTextChar">
    <w:name w:val="Footnote Text Char"/>
    <w:uiPriority w:val="99"/>
    <w:rPr>
      <w:sz w:val="18"/>
    </w:rPr>
  </w:style>
  <w:style w:type="paragraph" w:styleId="ac">
    <w:name w:val="endnote text"/>
    <w:basedOn w:val="a0"/>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pPr>
      <w:spacing w:after="0"/>
    </w:pPr>
  </w:style>
  <w:style w:type="paragraph" w:styleId="af0">
    <w:name w:val="List Paragraph"/>
    <w:basedOn w:val="a0"/>
    <w:link w:val="af1"/>
    <w:uiPriority w:val="34"/>
    <w:qFormat/>
    <w:pPr>
      <w:ind w:left="720"/>
      <w:contextualSpacing/>
    </w:pPr>
  </w:style>
  <w:style w:type="character" w:customStyle="1" w:styleId="11">
    <w:name w:val="Заголовок 1 Знак"/>
    <w:basedOn w:val="a1"/>
    <w:link w:val="10"/>
    <w:uiPriority w:val="9"/>
    <w:rPr>
      <w:rFonts w:ascii="Cambria" w:eastAsiaTheme="majorEastAsia" w:hAnsi="Cambria" w:cstheme="majorBidi"/>
      <w:b/>
      <w:bCs/>
      <w:caps/>
      <w:szCs w:val="28"/>
      <w:lang w:val="en-GB"/>
    </w:rPr>
  </w:style>
  <w:style w:type="character" w:customStyle="1" w:styleId="20">
    <w:name w:val="Заголовок 2 Знак"/>
    <w:basedOn w:val="a1"/>
    <w:link w:val="2"/>
    <w:uiPriority w:val="9"/>
    <w:rPr>
      <w:rFonts w:asciiTheme="majorHAnsi" w:eastAsia="Times New Roman" w:hAnsiTheme="majorHAnsi" w:cs="Times New Roman"/>
      <w:b/>
      <w:bCs/>
      <w:szCs w:val="28"/>
      <w:lang w:val="en-GB" w:eastAsia="sv-SE"/>
    </w:rPr>
  </w:style>
  <w:style w:type="character" w:customStyle="1" w:styleId="30">
    <w:name w:val="Заголовок 3 Знак"/>
    <w:basedOn w:val="a1"/>
    <w:link w:val="3"/>
    <w:uiPriority w:val="9"/>
    <w:rPr>
      <w:rFonts w:asciiTheme="majorHAnsi" w:eastAsiaTheme="majorEastAsia" w:hAnsiTheme="majorHAnsi" w:cstheme="majorBidi"/>
      <w:b/>
      <w:bCs/>
      <w:lang w:val="en-GB"/>
    </w:rPr>
  </w:style>
  <w:style w:type="character" w:customStyle="1" w:styleId="40">
    <w:name w:val="Заголовок 4 Знак"/>
    <w:basedOn w:val="a1"/>
    <w:link w:val="4"/>
    <w:rPr>
      <w:rFonts w:ascii="Cambria" w:eastAsiaTheme="majorEastAsia" w:hAnsi="Cambria" w:cstheme="majorBidi"/>
      <w:b/>
      <w:bCs/>
      <w:szCs w:val="28"/>
      <w:lang w:val="en-GB"/>
    </w:rPr>
  </w:style>
  <w:style w:type="character" w:customStyle="1" w:styleId="50">
    <w:name w:val="Заголовок 5 Знак"/>
    <w:basedOn w:val="a1"/>
    <w:link w:val="5"/>
    <w:uiPriority w:val="9"/>
    <w:rPr>
      <w:rFonts w:asciiTheme="majorHAnsi" w:hAnsiTheme="majorHAnsi" w:cs="Times New Roman"/>
      <w:b/>
      <w:lang w:val="en-GB"/>
    </w:rPr>
  </w:style>
  <w:style w:type="paragraph" w:customStyle="1" w:styleId="RussianBodytext0">
    <w:name w:val="Russian Body text 0"/>
    <w:basedOn w:val="a0"/>
    <w:uiPriority w:val="1"/>
    <w:qFormat/>
    <w:pPr>
      <w:spacing w:before="120" w:after="120" w:line="240" w:lineRule="auto"/>
      <w:jc w:val="both"/>
    </w:pPr>
    <w:rPr>
      <w:rFonts w:eastAsia="SimSun" w:cs="Times New Roman"/>
      <w:b/>
      <w:lang w:eastAsia="zh-CN"/>
    </w:rPr>
  </w:style>
  <w:style w:type="paragraph" w:customStyle="1" w:styleId="EnglishBodytext0">
    <w:name w:val="English Body text 0"/>
    <w:basedOn w:val="a0"/>
    <w:uiPriority w:val="1"/>
    <w:qFormat/>
    <w:pPr>
      <w:spacing w:before="120" w:after="120" w:line="240" w:lineRule="auto"/>
      <w:jc w:val="both"/>
    </w:pPr>
    <w:rPr>
      <w:rFonts w:asciiTheme="majorHAnsi" w:hAnsiTheme="majorHAnsi" w:cs="Times New Roman"/>
      <w:b/>
      <w:lang w:val="en-GB"/>
    </w:rPr>
  </w:style>
  <w:style w:type="paragraph" w:customStyle="1" w:styleId="EnglishBodytext5">
    <w:name w:val="English Body text 5"/>
    <w:basedOn w:val="a0"/>
    <w:uiPriority w:val="1"/>
    <w:qFormat/>
    <w:pPr>
      <w:spacing w:before="120" w:after="120" w:line="240" w:lineRule="auto"/>
      <w:ind w:left="851"/>
    </w:pPr>
    <w:rPr>
      <w:rFonts w:eastAsia="SimSun" w:cs="Times New Roman"/>
      <w:lang w:val="en-GB" w:eastAsia="zh-CN"/>
    </w:rPr>
  </w:style>
  <w:style w:type="paragraph" w:customStyle="1" w:styleId="EnglishBodytext1">
    <w:name w:val="English Body text 1"/>
    <w:basedOn w:val="a0"/>
    <w:uiPriority w:val="1"/>
    <w:qFormat/>
    <w:pPr>
      <w:spacing w:before="120" w:after="120" w:line="240" w:lineRule="auto"/>
      <w:ind w:left="851"/>
      <w:jc w:val="both"/>
    </w:pPr>
    <w:rPr>
      <w:rFonts w:cs="Times New Roman"/>
      <w:lang w:val="en-GB"/>
    </w:rPr>
  </w:style>
  <w:style w:type="paragraph" w:customStyle="1" w:styleId="EnglishBodytext2">
    <w:name w:val="English Body text 2"/>
    <w:basedOn w:val="a0"/>
    <w:uiPriority w:val="1"/>
    <w:qFormat/>
    <w:pPr>
      <w:spacing w:before="120" w:after="120" w:line="240" w:lineRule="auto"/>
      <w:ind w:left="851"/>
      <w:jc w:val="both"/>
    </w:pPr>
    <w:rPr>
      <w:rFonts w:cs="Times New Roman"/>
      <w:lang w:val="en-GB"/>
    </w:rPr>
  </w:style>
  <w:style w:type="paragraph" w:customStyle="1" w:styleId="EnglishBodytext3">
    <w:name w:val="English Body text 3"/>
    <w:basedOn w:val="a0"/>
    <w:uiPriority w:val="1"/>
    <w:qFormat/>
    <w:pPr>
      <w:spacing w:before="120" w:after="120" w:line="240" w:lineRule="auto"/>
      <w:ind w:left="851"/>
      <w:jc w:val="both"/>
    </w:pPr>
    <w:rPr>
      <w:rFonts w:cs="Times New Roman"/>
      <w:lang w:val="en-GB"/>
    </w:rPr>
  </w:style>
  <w:style w:type="paragraph" w:customStyle="1" w:styleId="EnglishBodytext4">
    <w:name w:val="English Body text 4"/>
    <w:basedOn w:val="a0"/>
    <w:uiPriority w:val="1"/>
    <w:qFormat/>
    <w:pPr>
      <w:spacing w:before="120" w:after="120" w:line="240" w:lineRule="auto"/>
      <w:ind w:left="851"/>
      <w:jc w:val="both"/>
    </w:pPr>
    <w:rPr>
      <w:rFonts w:cs="Times New Roman"/>
      <w:lang w:val="en-GB"/>
    </w:rPr>
  </w:style>
  <w:style w:type="paragraph" w:customStyle="1" w:styleId="RussianBodytext5">
    <w:name w:val="Russian Body text 5"/>
    <w:basedOn w:val="a0"/>
    <w:uiPriority w:val="1"/>
    <w:qFormat/>
    <w:pPr>
      <w:spacing w:before="120" w:after="120" w:line="240" w:lineRule="auto"/>
      <w:ind w:left="851"/>
      <w:jc w:val="both"/>
    </w:pPr>
    <w:rPr>
      <w:rFonts w:cs="Times New Roman"/>
    </w:rPr>
  </w:style>
  <w:style w:type="paragraph" w:customStyle="1" w:styleId="EnglishParties">
    <w:name w:val="English Parties"/>
    <w:basedOn w:val="a0"/>
    <w:qFormat/>
    <w:pPr>
      <w:numPr>
        <w:numId w:val="1"/>
      </w:numPr>
      <w:tabs>
        <w:tab w:val="clear" w:pos="851"/>
      </w:tabs>
      <w:spacing w:before="200" w:line="240" w:lineRule="auto"/>
      <w:jc w:val="both"/>
    </w:pPr>
    <w:rPr>
      <w:rFonts w:cs="Times New Roman"/>
      <w:lang w:val="en-GB"/>
    </w:rPr>
  </w:style>
  <w:style w:type="paragraph" w:customStyle="1" w:styleId="EnglishRecital">
    <w:name w:val="English Recital"/>
    <w:basedOn w:val="a0"/>
    <w:qFormat/>
    <w:pPr>
      <w:numPr>
        <w:numId w:val="2"/>
      </w:numPr>
      <w:spacing w:before="200" w:line="240" w:lineRule="auto"/>
      <w:jc w:val="both"/>
    </w:pPr>
    <w:rPr>
      <w:rFonts w:cs="Times New Roman"/>
      <w:lang w:val="en-GB"/>
    </w:rPr>
  </w:style>
  <w:style w:type="paragraph" w:customStyle="1" w:styleId="ENGLISHHEADING0Ctrl0">
    <w:name w:val="ENGLISH HEADING 0 [Ctrl+0]"/>
    <w:basedOn w:val="a0"/>
    <w:next w:val="EnglishBodytext0"/>
    <w:qFormat/>
    <w:pPr>
      <w:keepNext/>
      <w:spacing w:before="200" w:line="240" w:lineRule="auto"/>
      <w:jc w:val="both"/>
    </w:pPr>
    <w:rPr>
      <w:rFonts w:asciiTheme="majorHAnsi" w:hAnsiTheme="majorHAnsi" w:cs="Times New Roman"/>
      <w:b/>
      <w:caps/>
      <w:lang w:val="en-GB"/>
    </w:rPr>
  </w:style>
  <w:style w:type="paragraph" w:customStyle="1" w:styleId="EnglishNumberedtext2CtrlAlt2">
    <w:name w:val="English Numbered text 2 [Ctrl+Alt+2]"/>
    <w:basedOn w:val="2"/>
    <w:qFormat/>
    <w:pPr>
      <w:keepNext w:val="0"/>
      <w:keepLines w:val="0"/>
      <w:spacing w:before="120" w:after="120" w:line="276" w:lineRule="auto"/>
      <w:outlineLvl w:val="9"/>
    </w:pPr>
    <w:rPr>
      <w:rFonts w:ascii="Cambria" w:hAnsi="Cambria"/>
      <w:b w:val="0"/>
    </w:rPr>
  </w:style>
  <w:style w:type="paragraph" w:customStyle="1" w:styleId="EnglishNumberedtext3CtrlAlt3">
    <w:name w:val="English Numbered text 3 [Ctrl+Alt+3]"/>
    <w:basedOn w:val="3"/>
    <w:qFormat/>
    <w:pPr>
      <w:keepNext w:val="0"/>
      <w:keepLines w:val="0"/>
      <w:spacing w:before="120" w:after="120" w:line="276" w:lineRule="auto"/>
      <w:outlineLvl w:val="9"/>
    </w:pPr>
    <w:rPr>
      <w:rFonts w:ascii="Cambria" w:hAnsi="Cambria"/>
      <w:b w:val="0"/>
    </w:rPr>
  </w:style>
  <w:style w:type="paragraph" w:customStyle="1" w:styleId="EnglishNumberedtext4CtrlAlt4">
    <w:name w:val="English Numbered text 4 [Ctrl+Alt+4]"/>
    <w:basedOn w:val="4"/>
    <w:qFormat/>
    <w:pPr>
      <w:keepNext w:val="0"/>
      <w:keepLines w:val="0"/>
      <w:tabs>
        <w:tab w:val="clear" w:pos="1134"/>
        <w:tab w:val="num" w:pos="567"/>
      </w:tabs>
      <w:spacing w:before="120" w:after="120"/>
      <w:ind w:left="0" w:firstLine="0"/>
      <w:jc w:val="both"/>
      <w:outlineLvl w:val="9"/>
    </w:pPr>
    <w:rPr>
      <w:b w:val="0"/>
    </w:rPr>
  </w:style>
  <w:style w:type="paragraph" w:customStyle="1" w:styleId="EnglishNumberedtext5CtrlAlt5">
    <w:name w:val="English Numbered text 5 [Ctrl+Alt+5]"/>
    <w:basedOn w:val="5"/>
    <w:qFormat/>
    <w:pPr>
      <w:spacing w:after="200"/>
      <w:outlineLvl w:val="9"/>
    </w:pPr>
    <w:rPr>
      <w:b w:val="0"/>
    </w:rPr>
  </w:style>
  <w:style w:type="paragraph" w:customStyle="1" w:styleId="RUSSIANHEADING0Alt0">
    <w:name w:val="RUSSIAN HEADING 0 [Alt+0]"/>
    <w:basedOn w:val="ENGLISHHEADING0Ctrl0"/>
    <w:next w:val="RussianBodytext0"/>
    <w:qFormat/>
    <w:rPr>
      <w:lang w:val="ru-RU"/>
    </w:rPr>
  </w:style>
  <w:style w:type="paragraph" w:customStyle="1" w:styleId="RussianHeading4Alt4">
    <w:name w:val="Russian Heading 4 [Alt+4]"/>
    <w:basedOn w:val="RussianHeading1Alt1"/>
    <w:next w:val="RussianBodytext4"/>
    <w:link w:val="RussianHeading4Alt4Char"/>
    <w:qFormat/>
    <w:pPr>
      <w:numPr>
        <w:ilvl w:val="3"/>
      </w:numPr>
    </w:pPr>
    <w:rPr>
      <w:rFonts w:eastAsia="SimSun"/>
      <w:caps w:val="0"/>
      <w:lang w:eastAsia="zh-CN"/>
    </w:rPr>
  </w:style>
  <w:style w:type="paragraph" w:customStyle="1" w:styleId="RussianHeading1Alt1">
    <w:name w:val="Russian Heading 1 [Alt+1]"/>
    <w:basedOn w:val="a0"/>
    <w:next w:val="RussianBodytext1"/>
    <w:link w:val="RussianHeading1Alt1Char"/>
    <w:qFormat/>
    <w:pPr>
      <w:numPr>
        <w:numId w:val="6"/>
      </w:numPr>
      <w:spacing w:before="200" w:after="0" w:line="240" w:lineRule="auto"/>
      <w:jc w:val="both"/>
    </w:pPr>
    <w:rPr>
      <w:rFonts w:asciiTheme="majorHAnsi" w:hAnsiTheme="majorHAnsi" w:cs="Times New Roman"/>
      <w:b/>
      <w:caps/>
    </w:rPr>
  </w:style>
  <w:style w:type="paragraph" w:customStyle="1" w:styleId="RussianHeading2Alt2">
    <w:name w:val="Russian Heading 2 [Alt+2]"/>
    <w:basedOn w:val="RussianHeading1Alt1"/>
    <w:next w:val="RussianBodytext2"/>
    <w:link w:val="RussianHeading2Alt2Char"/>
    <w:qFormat/>
    <w:pPr>
      <w:numPr>
        <w:ilvl w:val="1"/>
      </w:numPr>
    </w:pPr>
    <w:rPr>
      <w:rFonts w:eastAsia="SimSun"/>
      <w:caps w:val="0"/>
      <w:lang w:eastAsia="sv-SE"/>
    </w:rPr>
  </w:style>
  <w:style w:type="character" w:customStyle="1" w:styleId="RussianHeading1Alt1Char">
    <w:name w:val="Russian Heading 1 [Alt+1] Char"/>
    <w:basedOn w:val="a1"/>
    <w:link w:val="RussianHeading1Alt1"/>
    <w:rPr>
      <w:rFonts w:asciiTheme="majorHAnsi" w:hAnsiTheme="majorHAnsi" w:cs="Times New Roman"/>
      <w:b/>
      <w:caps/>
    </w:rPr>
  </w:style>
  <w:style w:type="paragraph" w:customStyle="1" w:styleId="RussianHeading3Alt3">
    <w:name w:val="Russian Heading 3 [Alt+3]"/>
    <w:basedOn w:val="a0"/>
    <w:next w:val="RussianBodytext3"/>
    <w:link w:val="RussianHeading3Alt3Char"/>
    <w:qFormat/>
    <w:pPr>
      <w:numPr>
        <w:ilvl w:val="2"/>
        <w:numId w:val="6"/>
      </w:numPr>
      <w:spacing w:before="200" w:after="0" w:line="240" w:lineRule="auto"/>
      <w:jc w:val="both"/>
    </w:pPr>
    <w:rPr>
      <w:rFonts w:asciiTheme="majorHAnsi" w:eastAsia="SimSun" w:hAnsiTheme="majorHAnsi" w:cs="Times New Roman"/>
      <w:b/>
      <w:lang w:eastAsia="zh-CN"/>
    </w:rPr>
  </w:style>
  <w:style w:type="character" w:customStyle="1" w:styleId="RussianHeading4Alt4Char">
    <w:name w:val="Russian Heading 4 [Alt+4] Char"/>
    <w:basedOn w:val="RussianHeading1Alt1Char"/>
    <w:link w:val="RussianHeading4Alt4"/>
    <w:rPr>
      <w:rFonts w:asciiTheme="majorHAnsi" w:eastAsia="SimSun" w:hAnsiTheme="majorHAnsi" w:cs="Times New Roman"/>
      <w:b/>
      <w:caps w:val="0"/>
      <w:color w:val="3C3C3C" w:themeColor="text1"/>
      <w:sz w:val="24"/>
      <w:lang w:eastAsia="zh-CN"/>
    </w:rPr>
  </w:style>
  <w:style w:type="character" w:customStyle="1" w:styleId="RussianHeading3Alt3Char">
    <w:name w:val="Russian Heading 3 [Alt+3] Char"/>
    <w:basedOn w:val="a1"/>
    <w:link w:val="RussianHeading3Alt3"/>
    <w:rPr>
      <w:rFonts w:asciiTheme="majorHAnsi" w:eastAsia="SimSun" w:hAnsiTheme="majorHAnsi" w:cs="Times New Roman"/>
      <w:b/>
      <w:lang w:eastAsia="zh-CN"/>
    </w:rPr>
  </w:style>
  <w:style w:type="character" w:customStyle="1" w:styleId="RussianHeading2Alt2Char">
    <w:name w:val="Russian Heading 2 [Alt+2] Char"/>
    <w:basedOn w:val="a1"/>
    <w:link w:val="RussianHeading2Alt2"/>
    <w:rPr>
      <w:rFonts w:asciiTheme="majorHAnsi" w:eastAsia="SimSun" w:hAnsiTheme="majorHAnsi" w:cs="Times New Roman"/>
      <w:b/>
      <w:lang w:eastAsia="sv-SE"/>
    </w:rPr>
  </w:style>
  <w:style w:type="paragraph" w:customStyle="1" w:styleId="RussianNumberedtext2CtrlAlt7">
    <w:name w:val="Russian Numbered text 2 [Ctrl+Alt+7]"/>
    <w:basedOn w:val="RussianHeading2Alt2"/>
    <w:qFormat/>
    <w:pPr>
      <w:spacing w:after="200"/>
    </w:pPr>
    <w:rPr>
      <w:rFonts w:asciiTheme="minorHAnsi" w:hAnsiTheme="minorHAnsi"/>
      <w:b w:val="0"/>
    </w:rPr>
  </w:style>
  <w:style w:type="paragraph" w:customStyle="1" w:styleId="RussianNumberedtext3CtrlAlt8">
    <w:name w:val="Russian Numbered text 3 [Ctrl+Alt+8]"/>
    <w:basedOn w:val="RussianHeading3Alt3"/>
    <w:qFormat/>
    <w:pPr>
      <w:spacing w:after="200"/>
    </w:pPr>
    <w:rPr>
      <w:rFonts w:asciiTheme="minorHAnsi" w:hAnsiTheme="minorHAnsi"/>
      <w:b w:val="0"/>
    </w:rPr>
  </w:style>
  <w:style w:type="table" w:customStyle="1" w:styleId="TableGrid1">
    <w:name w:val="Table Grid1"/>
    <w:basedOn w:val="a2"/>
    <w:next w:val="af2"/>
    <w:uiPriority w:val="59"/>
    <w:pPr>
      <w:spacing w:after="0" w:line="240" w:lineRule="auto"/>
    </w:pPr>
    <w:rPr>
      <w:rFonts w:ascii="Times New Roman" w:eastAsia="SimSun" w:hAnsi="Times New Roman"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ssianParties">
    <w:name w:val="Russian Parties"/>
    <w:basedOn w:val="a0"/>
    <w:qFormat/>
    <w:pPr>
      <w:numPr>
        <w:numId w:val="4"/>
      </w:numPr>
      <w:spacing w:before="200" w:line="240" w:lineRule="auto"/>
      <w:jc w:val="both"/>
    </w:pPr>
    <w:rPr>
      <w:rFonts w:eastAsia="SimSun" w:cs="Times New Roman"/>
      <w:lang w:eastAsia="zh-CN"/>
    </w:rPr>
  </w:style>
  <w:style w:type="paragraph" w:customStyle="1" w:styleId="RussianRecital">
    <w:name w:val="Russian Recital"/>
    <w:basedOn w:val="a0"/>
    <w:qFormat/>
    <w:pPr>
      <w:numPr>
        <w:numId w:val="5"/>
      </w:numPr>
      <w:spacing w:before="200" w:line="240" w:lineRule="auto"/>
      <w:jc w:val="both"/>
    </w:pPr>
    <w:rPr>
      <w:rFonts w:eastAsia="SimSun" w:cs="Times New Roman"/>
      <w:lang w:eastAsia="zh-CN"/>
    </w:rPr>
  </w:style>
  <w:style w:type="paragraph" w:customStyle="1" w:styleId="RussianHeading5Alt5">
    <w:name w:val="Russian Heading 5 [Alt+5]"/>
    <w:basedOn w:val="a0"/>
    <w:next w:val="RussianBodytext5"/>
    <w:qFormat/>
    <w:pPr>
      <w:numPr>
        <w:numId w:val="7"/>
      </w:numPr>
      <w:spacing w:before="200" w:after="0" w:line="240" w:lineRule="auto"/>
      <w:ind w:left="851" w:hanging="851"/>
      <w:jc w:val="both"/>
    </w:pPr>
    <w:rPr>
      <w:rFonts w:asciiTheme="majorHAnsi" w:eastAsia="SimSun" w:hAnsiTheme="majorHAnsi" w:cs="Times New Roman"/>
      <w:b/>
      <w:lang w:val="en-GB" w:eastAsia="zh-CN"/>
    </w:rPr>
  </w:style>
  <w:style w:type="paragraph" w:customStyle="1" w:styleId="RussianNumberedtext5">
    <w:name w:val="Russian Numbered text 5"/>
    <w:basedOn w:val="a0"/>
    <w:qFormat/>
    <w:pPr>
      <w:numPr>
        <w:numId w:val="8"/>
      </w:numPr>
      <w:spacing w:before="200" w:line="240" w:lineRule="auto"/>
      <w:ind w:left="851" w:hanging="851"/>
      <w:jc w:val="both"/>
    </w:pPr>
    <w:rPr>
      <w:rFonts w:asciiTheme="majorHAnsi" w:eastAsia="SimSun" w:hAnsiTheme="majorHAnsi" w:cs="Times New Roman"/>
      <w:lang w:eastAsia="zh-CN"/>
    </w:rPr>
  </w:style>
  <w:style w:type="paragraph" w:customStyle="1" w:styleId="RussianNumberedtext4">
    <w:name w:val="Russian Numbered text 4"/>
    <w:basedOn w:val="RussianHeading4Alt4"/>
    <w:qFormat/>
    <w:pPr>
      <w:spacing w:after="200"/>
    </w:pPr>
    <w:rPr>
      <w:rFonts w:asciiTheme="minorHAnsi" w:hAnsiTheme="minorHAnsi"/>
      <w:b w:val="0"/>
    </w:rPr>
  </w:style>
  <w:style w:type="paragraph" w:customStyle="1" w:styleId="RussianBodytext1">
    <w:name w:val="Russian Body text 1"/>
    <w:basedOn w:val="a0"/>
    <w:uiPriority w:val="1"/>
    <w:qFormat/>
    <w:pPr>
      <w:spacing w:before="120" w:after="120" w:line="240" w:lineRule="auto"/>
      <w:ind w:left="851"/>
      <w:jc w:val="both"/>
    </w:pPr>
    <w:rPr>
      <w:rFonts w:eastAsia="SimSun" w:cs="Times New Roman"/>
      <w:lang w:eastAsia="zh-CN"/>
    </w:rPr>
  </w:style>
  <w:style w:type="paragraph" w:customStyle="1" w:styleId="RussianBodytext2">
    <w:name w:val="Russian Body text 2"/>
    <w:basedOn w:val="a0"/>
    <w:uiPriority w:val="1"/>
    <w:qFormat/>
    <w:pPr>
      <w:spacing w:before="120" w:after="120" w:line="240" w:lineRule="auto"/>
      <w:ind w:left="851"/>
      <w:jc w:val="both"/>
    </w:pPr>
    <w:rPr>
      <w:rFonts w:eastAsia="SimSun" w:cs="Times New Roman"/>
      <w:lang w:eastAsia="zh-CN"/>
    </w:rPr>
  </w:style>
  <w:style w:type="paragraph" w:customStyle="1" w:styleId="RussianBodytext3">
    <w:name w:val="Russian Body text 3"/>
    <w:basedOn w:val="a0"/>
    <w:uiPriority w:val="1"/>
    <w:qFormat/>
    <w:pPr>
      <w:spacing w:before="120" w:after="120" w:line="240" w:lineRule="auto"/>
      <w:ind w:left="851"/>
      <w:jc w:val="both"/>
    </w:pPr>
    <w:rPr>
      <w:rFonts w:eastAsia="SimSun" w:cs="Times New Roman"/>
      <w:lang w:eastAsia="zh-CN"/>
    </w:rPr>
  </w:style>
  <w:style w:type="paragraph" w:customStyle="1" w:styleId="RussianBodytext4">
    <w:name w:val="Russian Body text 4"/>
    <w:basedOn w:val="a0"/>
    <w:uiPriority w:val="1"/>
    <w:qFormat/>
    <w:pPr>
      <w:spacing w:before="120" w:after="120" w:line="240" w:lineRule="auto"/>
      <w:ind w:left="851"/>
      <w:jc w:val="both"/>
    </w:pPr>
    <w:rPr>
      <w:rFonts w:eastAsia="SimSun" w:cs="Times New Roman"/>
      <w:lang w:eastAsia="zh-CN"/>
    </w:rPr>
  </w:style>
  <w:style w:type="table" w:styleId="af2">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0"/>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Pr>
      <w:rFonts w:ascii="Tahoma" w:hAnsi="Tahoma" w:cs="Tahoma"/>
      <w:sz w:val="16"/>
      <w:szCs w:val="16"/>
    </w:rPr>
  </w:style>
  <w:style w:type="character" w:styleId="af5">
    <w:name w:val="line number"/>
    <w:basedOn w:val="a1"/>
    <w:uiPriority w:val="99"/>
    <w:semiHidden/>
    <w:unhideWhenUsed/>
  </w:style>
  <w:style w:type="paragraph" w:styleId="af6">
    <w:name w:val="header"/>
    <w:basedOn w:val="a0"/>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1"/>
    <w:link w:val="af6"/>
    <w:uiPriority w:val="99"/>
  </w:style>
  <w:style w:type="paragraph" w:styleId="af8">
    <w:name w:val="footer"/>
    <w:basedOn w:val="a0"/>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1"/>
    <w:link w:val="af8"/>
    <w:uiPriority w:val="99"/>
  </w:style>
  <w:style w:type="character" w:styleId="afa">
    <w:name w:val="annotation reference"/>
    <w:basedOn w:val="a1"/>
    <w:semiHidden/>
    <w:unhideWhenUsed/>
    <w:rPr>
      <w:sz w:val="16"/>
      <w:szCs w:val="16"/>
    </w:rPr>
  </w:style>
  <w:style w:type="paragraph" w:styleId="afb">
    <w:name w:val="annotation text"/>
    <w:basedOn w:val="a0"/>
    <w:link w:val="afc"/>
    <w:uiPriority w:val="99"/>
    <w:semiHidden/>
    <w:unhideWhenUsed/>
    <w:pPr>
      <w:spacing w:line="240" w:lineRule="auto"/>
    </w:pPr>
    <w:rPr>
      <w:sz w:val="20"/>
      <w:szCs w:val="20"/>
    </w:rPr>
  </w:style>
  <w:style w:type="character" w:customStyle="1" w:styleId="afc">
    <w:name w:val="Текст примечания Знак"/>
    <w:basedOn w:val="a1"/>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footnote text"/>
    <w:basedOn w:val="a0"/>
    <w:link w:val="aff0"/>
    <w:uiPriority w:val="99"/>
    <w:semiHidden/>
    <w:unhideWhenUsed/>
    <w:pPr>
      <w:spacing w:after="0" w:line="240" w:lineRule="auto"/>
    </w:pPr>
    <w:rPr>
      <w:sz w:val="20"/>
      <w:szCs w:val="20"/>
    </w:rPr>
  </w:style>
  <w:style w:type="character" w:customStyle="1" w:styleId="aff0">
    <w:name w:val="Текст сноски Знак"/>
    <w:basedOn w:val="a1"/>
    <w:link w:val="aff"/>
    <w:uiPriority w:val="99"/>
    <w:semiHidden/>
    <w:rPr>
      <w:sz w:val="20"/>
      <w:szCs w:val="20"/>
    </w:rPr>
  </w:style>
  <w:style w:type="character" w:styleId="aff1">
    <w:name w:val="footnote reference"/>
    <w:basedOn w:val="a1"/>
    <w:uiPriority w:val="99"/>
    <w:semiHidden/>
    <w:unhideWhenUsed/>
    <w:rPr>
      <w:vertAlign w:val="superscript"/>
    </w:rPr>
  </w:style>
  <w:style w:type="paragraph" w:styleId="aff2">
    <w:name w:val="Revision"/>
    <w:hidden/>
    <w:uiPriority w:val="99"/>
    <w:semiHidden/>
    <w:pPr>
      <w:spacing w:after="0" w:line="240" w:lineRule="auto"/>
    </w:pPr>
  </w:style>
  <w:style w:type="table" w:customStyle="1" w:styleId="13">
    <w:name w:val="Сетка таблицы1"/>
    <w:basedOn w:val="a2"/>
    <w:next w:val="a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0"/>
    <w:next w:val="a0"/>
    <w:uiPriority w:val="39"/>
    <w:unhideWhenUsed/>
    <w:qFormat/>
    <w:pPr>
      <w:numPr>
        <w:numId w:val="0"/>
      </w:numPr>
      <w:spacing w:before="240" w:line="259" w:lineRule="auto"/>
      <w:jc w:val="left"/>
      <w:outlineLvl w:val="9"/>
    </w:pPr>
    <w:rPr>
      <w:b w:val="0"/>
      <w:bCs w:val="0"/>
      <w:caps w:val="0"/>
      <w:color w:val="002F59" w:themeColor="accent1" w:themeShade="BF"/>
      <w:sz w:val="32"/>
      <w:szCs w:val="32"/>
      <w:lang w:val="ru-RU" w:eastAsia="ru-RU"/>
    </w:rPr>
  </w:style>
  <w:style w:type="character" w:styleId="aff4">
    <w:name w:val="Hyperlink"/>
    <w:basedOn w:val="a1"/>
    <w:uiPriority w:val="99"/>
    <w:unhideWhenUsed/>
    <w:rPr>
      <w:color w:val="0070BA" w:themeColor="hyperlink"/>
      <w:u w:val="single"/>
    </w:rPr>
  </w:style>
  <w:style w:type="character" w:styleId="aff5">
    <w:name w:val="FollowedHyperlink"/>
    <w:basedOn w:val="a1"/>
    <w:uiPriority w:val="99"/>
    <w:semiHidden/>
    <w:unhideWhenUsed/>
    <w:rPr>
      <w:color w:val="706F6F" w:themeColor="followedHyperlink"/>
      <w:u w:val="single"/>
    </w:rPr>
  </w:style>
  <w:style w:type="paragraph" w:customStyle="1" w:styleId="1">
    <w:name w:val="Стиль1"/>
    <w:basedOn w:val="RussianHeading1Alt1"/>
    <w:next w:val="10"/>
    <w:qFormat/>
    <w:pPr>
      <w:numPr>
        <w:numId w:val="9"/>
      </w:numPr>
      <w:jc w:val="center"/>
      <w:outlineLvl w:val="0"/>
    </w:pPr>
    <w:rPr>
      <w:rFonts w:ascii="Times New Roman" w:hAnsi="Times New Roman"/>
      <w:caps w:val="0"/>
      <w:smallCaps/>
      <w:color w:val="002F59" w:themeColor="accent1" w:themeShade="BF"/>
      <w:lang w:eastAsia="sv-SE"/>
    </w:rPr>
  </w:style>
  <w:style w:type="table" w:customStyle="1" w:styleId="110">
    <w:name w:val="Сетка таблицы11"/>
    <w:basedOn w:val="a2"/>
    <w:next w:val="af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Абзац списка Знак"/>
    <w:link w:val="af0"/>
    <w:uiPriority w:val="34"/>
    <w:qFormat/>
  </w:style>
  <w:style w:type="paragraph" w:styleId="14">
    <w:name w:val="toc 1"/>
    <w:basedOn w:val="a0"/>
    <w:next w:val="a0"/>
    <w:uiPriority w:val="39"/>
    <w:unhideWhenUsed/>
    <w:pPr>
      <w:spacing w:after="100"/>
    </w:pPr>
  </w:style>
  <w:style w:type="paragraph" w:customStyle="1" w:styleId="aff6">
    <w:name w:val="Статья"/>
    <w:pPr>
      <w:keepNext/>
      <w:spacing w:before="120" w:after="120" w:line="240" w:lineRule="auto"/>
      <w:jc w:val="both"/>
    </w:pPr>
    <w:rPr>
      <w:rFonts w:ascii="Times New Roman" w:eastAsia="Times New Roman" w:hAnsi="Times New Roman" w:cs="Times New Roman"/>
      <w:b/>
      <w:sz w:val="28"/>
      <w:szCs w:val="24"/>
      <w:lang w:eastAsia="ru-RU"/>
    </w:rPr>
  </w:style>
  <w:style w:type="paragraph" w:customStyle="1" w:styleId="aff7">
    <w:name w:val="параграф"/>
    <w:basedOn w:val="a0"/>
    <w:next w:val="a0"/>
    <w:qFormat/>
    <w:pPr>
      <w:spacing w:after="75" w:line="240" w:lineRule="auto"/>
      <w:jc w:val="both"/>
    </w:pPr>
    <w:rPr>
      <w:rFonts w:ascii="Arial" w:eastAsia="Times New Roman" w:hAnsi="Arial" w:cs="Arial"/>
      <w:color w:val="000000"/>
      <w:sz w:val="24"/>
      <w:szCs w:val="24"/>
      <w:lang w:eastAsia="ru-RU"/>
    </w:rPr>
  </w:style>
  <w:style w:type="numbering" w:customStyle="1" w:styleId="a">
    <w:name w:val="Многоуровневый маркированный список"/>
    <w:pPr>
      <w:numPr>
        <w:numId w:val="10"/>
      </w:numPr>
    </w:pPr>
  </w:style>
  <w:style w:type="paragraph" w:customStyle="1" w:styleId="Normal2">
    <w:name w:val="Normal2"/>
    <w:pPr>
      <w:widowControl w:val="0"/>
      <w:spacing w:after="0" w:line="260" w:lineRule="auto"/>
      <w:ind w:firstLine="500"/>
    </w:pPr>
    <w:rPr>
      <w:rFonts w:ascii="Arial" w:eastAsia="Times New Roman" w:hAnsi="Arial" w:cs="Times New Roman"/>
      <w:szCs w:val="20"/>
      <w:lang w:eastAsia="ru-RU"/>
    </w:rPr>
  </w:style>
  <w:style w:type="character" w:styleId="aff8">
    <w:name w:val="Placeholder Text"/>
    <w:basedOn w:val="a1"/>
    <w:uiPriority w:val="99"/>
    <w:semiHidden/>
    <w:rPr>
      <w:color w:val="808080"/>
    </w:rPr>
  </w:style>
  <w:style w:type="paragraph" w:customStyle="1" w:styleId="Style7">
    <w:name w:val="Style7"/>
    <w:basedOn w:val="a0"/>
    <w:uiPriority w:val="99"/>
    <w:qFormat/>
    <w:pPr>
      <w:widowControl w:val="0"/>
      <w:spacing w:after="0" w:line="240" w:lineRule="auto"/>
    </w:pPr>
    <w:rPr>
      <w:rFonts w:ascii="Arial" w:eastAsia="Times New Roman" w:hAnsi="Arial" w:cs="Arial"/>
      <w:sz w:val="24"/>
      <w:szCs w:val="24"/>
      <w:lang w:eastAsia="ru-RU"/>
    </w:rPr>
  </w:style>
  <w:style w:type="character" w:customStyle="1" w:styleId="FontStyle14">
    <w:name w:val="Font Style14"/>
    <w:uiPriority w:val="99"/>
    <w:qFormat/>
    <w:rPr>
      <w:rFonts w:ascii="Arial" w:hAnsi="Arial" w:cs="Arial" w:hint="default"/>
      <w:b/>
      <w:bCs/>
      <w:sz w:val="16"/>
      <w:szCs w:val="16"/>
    </w:rPr>
  </w:style>
  <w:style w:type="paragraph" w:customStyle="1" w:styleId="Default">
    <w:name w:val="Default"/>
    <w:pPr>
      <w:spacing w:after="0" w:line="240" w:lineRule="auto"/>
    </w:pPr>
    <w:rPr>
      <w:rFonts w:ascii="Cambria" w:hAnsi="Cambria" w:cs="Cambria"/>
      <w:color w:val="000000"/>
      <w:sz w:val="24"/>
      <w:szCs w:val="24"/>
    </w:rPr>
  </w:style>
  <w:style w:type="paragraph" w:customStyle="1" w:styleId="s03">
    <w:name w:val="s03 Пункт"/>
    <w:basedOn w:val="s02"/>
    <w:pPr>
      <w:keepLines w:val="0"/>
      <w:numPr>
        <w:ilvl w:val="1"/>
      </w:numPr>
      <w:spacing w:before="80"/>
      <w:outlineLvl w:val="2"/>
    </w:pPr>
    <w:rPr>
      <w:b w:val="0"/>
    </w:rPr>
  </w:style>
  <w:style w:type="paragraph" w:customStyle="1" w:styleId="s02">
    <w:name w:val="s02 подРАЗДЕЛ"/>
    <w:basedOn w:val="s01"/>
    <w:next w:val="s03"/>
    <w:pPr>
      <w:numPr>
        <w:ilvl w:val="0"/>
      </w:numPr>
      <w:tabs>
        <w:tab w:val="clear" w:pos="1050"/>
        <w:tab w:val="num" w:pos="360"/>
        <w:tab w:val="left" w:pos="1134"/>
      </w:tabs>
      <w:spacing w:before="160" w:after="0"/>
      <w:ind w:left="0"/>
      <w:outlineLvl w:val="1"/>
    </w:pPr>
    <w:rPr>
      <w:sz w:val="22"/>
    </w:rPr>
  </w:style>
  <w:style w:type="paragraph" w:customStyle="1" w:styleId="s01">
    <w:name w:val="s01 РАЗДЕЛ"/>
    <w:basedOn w:val="a0"/>
    <w:next w:val="s02"/>
    <w:pPr>
      <w:keepNext/>
      <w:keepLines/>
      <w:widowControl w:val="0"/>
      <w:numPr>
        <w:ilvl w:val="4"/>
        <w:numId w:val="11"/>
      </w:numPr>
      <w:tabs>
        <w:tab w:val="num" w:pos="360"/>
      </w:tabs>
      <w:spacing w:before="240" w:after="120" w:line="240" w:lineRule="auto"/>
      <w:ind w:left="0"/>
      <w:jc w:val="both"/>
      <w:outlineLvl w:val="0"/>
    </w:pPr>
    <w:rPr>
      <w:rFonts w:ascii="Arial" w:eastAsia="Times New Roman" w:hAnsi="Arial" w:cs="Times New Roman"/>
      <w:b/>
      <w:bCs/>
      <w:sz w:val="24"/>
      <w:szCs w:val="28"/>
      <w:lang w:eastAsia="ru-RU"/>
    </w:rPr>
  </w:style>
  <w:style w:type="paragraph" w:customStyle="1" w:styleId="s08">
    <w:name w:val="s08 Список а)"/>
    <w:basedOn w:val="s03"/>
    <w:pPr>
      <w:numPr>
        <w:ilvl w:val="3"/>
      </w:numPr>
      <w:tabs>
        <w:tab w:val="clear" w:pos="1790"/>
        <w:tab w:val="num" w:pos="360"/>
      </w:tabs>
      <w:outlineLvl w:val="4"/>
    </w:pPr>
  </w:style>
  <w:style w:type="paragraph" w:customStyle="1" w:styleId="s22">
    <w:name w:val="s22 Титульный лист"/>
    <w:basedOn w:val="a0"/>
    <w:pPr>
      <w:widowControl w:val="0"/>
      <w:numPr>
        <w:ilvl w:val="7"/>
        <w:numId w:val="11"/>
      </w:numPr>
      <w:spacing w:after="0" w:line="240" w:lineRule="auto"/>
      <w:ind w:left="0" w:firstLine="0"/>
      <w:jc w:val="center"/>
    </w:pPr>
    <w:rPr>
      <w:rFonts w:ascii="Arial" w:eastAsia="Times New Roman" w:hAnsi="Arial" w:cs="Times New Roman"/>
      <w:b/>
      <w:sz w:val="36"/>
      <w:szCs w:val="20"/>
      <w:lang w:eastAsia="ru-RU"/>
    </w:rPr>
  </w:style>
  <w:style w:type="paragraph" w:customStyle="1" w:styleId="s11">
    <w:name w:val="s11 Табл Обычн"/>
    <w:basedOn w:val="a0"/>
    <w:pPr>
      <w:keepNext/>
      <w:keepLines/>
      <w:numPr>
        <w:ilvl w:val="5"/>
        <w:numId w:val="11"/>
      </w:numPr>
      <w:spacing w:before="20" w:after="0" w:line="240" w:lineRule="auto"/>
      <w:ind w:left="0"/>
    </w:pPr>
    <w:rPr>
      <w:rFonts w:ascii="Arial" w:eastAsia="Times New Roman" w:hAnsi="Arial" w:cs="Times New Roman"/>
      <w:sz w:val="20"/>
      <w:szCs w:val="24"/>
      <w:lang w:eastAsia="ru-RU"/>
    </w:rPr>
  </w:style>
  <w:style w:type="paragraph" w:customStyle="1" w:styleId="docdata">
    <w:name w:val="docdata"/>
    <w:aliases w:val="docy,v5,2981,bqiaagaaeyqcaaagiaiaaamdcqaabrejaaaaaaaaaaaaaaaaaaaaaaaaaaaaaaaaaaaaaaaaaaaaaaaaaaaaaaaaaaaaaaaaaaaaaaaaaaaaaaaaaaaaaaaaaaaaaaaaaaaaaaaaaaaaaaaaaaaaaaaaaaaaaaaaaaaaaaaaaaaaaaaaaaaaaaaaaaaaaaaaaaaaaaaaaaaaaaaaaaaaaaaaaaaaaaaaaaaaaaaa"/>
    <w:basedOn w:val="a0"/>
    <w:rsid w:val="00B0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rmal (Web)"/>
    <w:basedOn w:val="a0"/>
    <w:uiPriority w:val="99"/>
    <w:semiHidden/>
    <w:unhideWhenUsed/>
    <w:rsid w:val="00B0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57">
    <w:name w:val="1557"/>
    <w:aliases w:val="bqiaagaaeyqcaaagiaiaaanzawaabyedaaaaaaaaaaaaaaaaaaaaaaaaaaaaaaaaaaaaaaaaaaaaaaaaaaaaaaaaaaaaaaaaaaaaaaaaaaaaaaaaaaaaaaaaaaaaaaaaaaaaaaaaaaaaaaaaaaaaaaaaaaaaaaaaaaaaaaaaaaaaaaaaaaaaaaaaaaaaaaaaaaaaaaaaaaaaaaaaaaaaaaaaaaaaaaaaaaaaaaaa"/>
    <w:basedOn w:val="a1"/>
    <w:rsid w:val="00B07A20"/>
  </w:style>
  <w:style w:type="character" w:customStyle="1" w:styleId="1543">
    <w:name w:val="1543"/>
    <w:aliases w:val="bqiaagaaeyqcaaagiaiaaanlawaabxmdaaaaaaaaaaaaaaaaaaaaaaaaaaaaaaaaaaaaaaaaaaaaaaaaaaaaaaaaaaaaaaaaaaaaaaaaaaaaaaaaaaaaaaaaaaaaaaaaaaaaaaaaaaaaaaaaaaaaaaaaaaaaaaaaaaaaaaaaaaaaaaaaaaaaaaaaaaaaaaaaaaaaaaaaaaaaaaaaaaaaaaaaaaaaaaaaaaaaaaaa"/>
    <w:basedOn w:val="a1"/>
    <w:rsid w:val="004950A6"/>
  </w:style>
  <w:style w:type="character" w:customStyle="1" w:styleId="1604">
    <w:name w:val="1604"/>
    <w:aliases w:val="bqiaagaaeyqcaaagiaiaaaoiawaabbadaaaaaaaaaaaaaaaaaaaaaaaaaaaaaaaaaaaaaaaaaaaaaaaaaaaaaaaaaaaaaaaaaaaaaaaaaaaaaaaaaaaaaaaaaaaaaaaaaaaaaaaaaaaaaaaaaaaaaaaaaaaaaaaaaaaaaaaaaaaaaaaaaaaaaaaaaaaaaaaaaaaaaaaaaaaaaaaaaaaaaaaaaaaaaaaaaaaaaaaa"/>
    <w:basedOn w:val="a1"/>
    <w:rsid w:val="004950A6"/>
  </w:style>
  <w:style w:type="paragraph" w:customStyle="1" w:styleId="Iauiue">
    <w:name w:val="Iau?iue"/>
    <w:rsid w:val="00650980"/>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615">
      <w:bodyDiv w:val="1"/>
      <w:marLeft w:val="0"/>
      <w:marRight w:val="0"/>
      <w:marTop w:val="0"/>
      <w:marBottom w:val="0"/>
      <w:divBdr>
        <w:top w:val="none" w:sz="0" w:space="0" w:color="auto"/>
        <w:left w:val="none" w:sz="0" w:space="0" w:color="auto"/>
        <w:bottom w:val="none" w:sz="0" w:space="0" w:color="auto"/>
        <w:right w:val="none" w:sz="0" w:space="0" w:color="auto"/>
      </w:divBdr>
    </w:div>
    <w:div w:id="109666440">
      <w:bodyDiv w:val="1"/>
      <w:marLeft w:val="0"/>
      <w:marRight w:val="0"/>
      <w:marTop w:val="0"/>
      <w:marBottom w:val="0"/>
      <w:divBdr>
        <w:top w:val="none" w:sz="0" w:space="0" w:color="auto"/>
        <w:left w:val="none" w:sz="0" w:space="0" w:color="auto"/>
        <w:bottom w:val="none" w:sz="0" w:space="0" w:color="auto"/>
        <w:right w:val="none" w:sz="0" w:space="0" w:color="auto"/>
      </w:divBdr>
    </w:div>
    <w:div w:id="280304659">
      <w:bodyDiv w:val="1"/>
      <w:marLeft w:val="0"/>
      <w:marRight w:val="0"/>
      <w:marTop w:val="0"/>
      <w:marBottom w:val="0"/>
      <w:divBdr>
        <w:top w:val="none" w:sz="0" w:space="0" w:color="auto"/>
        <w:left w:val="none" w:sz="0" w:space="0" w:color="auto"/>
        <w:bottom w:val="none" w:sz="0" w:space="0" w:color="auto"/>
        <w:right w:val="none" w:sz="0" w:space="0" w:color="auto"/>
      </w:divBdr>
    </w:div>
    <w:div w:id="449396228">
      <w:bodyDiv w:val="1"/>
      <w:marLeft w:val="0"/>
      <w:marRight w:val="0"/>
      <w:marTop w:val="0"/>
      <w:marBottom w:val="0"/>
      <w:divBdr>
        <w:top w:val="none" w:sz="0" w:space="0" w:color="auto"/>
        <w:left w:val="none" w:sz="0" w:space="0" w:color="auto"/>
        <w:bottom w:val="none" w:sz="0" w:space="0" w:color="auto"/>
        <w:right w:val="none" w:sz="0" w:space="0" w:color="auto"/>
      </w:divBdr>
    </w:div>
    <w:div w:id="636641800">
      <w:bodyDiv w:val="1"/>
      <w:marLeft w:val="0"/>
      <w:marRight w:val="0"/>
      <w:marTop w:val="0"/>
      <w:marBottom w:val="0"/>
      <w:divBdr>
        <w:top w:val="none" w:sz="0" w:space="0" w:color="auto"/>
        <w:left w:val="none" w:sz="0" w:space="0" w:color="auto"/>
        <w:bottom w:val="none" w:sz="0" w:space="0" w:color="auto"/>
        <w:right w:val="none" w:sz="0" w:space="0" w:color="auto"/>
      </w:divBdr>
    </w:div>
    <w:div w:id="976103812">
      <w:bodyDiv w:val="1"/>
      <w:marLeft w:val="0"/>
      <w:marRight w:val="0"/>
      <w:marTop w:val="0"/>
      <w:marBottom w:val="0"/>
      <w:divBdr>
        <w:top w:val="none" w:sz="0" w:space="0" w:color="auto"/>
        <w:left w:val="none" w:sz="0" w:space="0" w:color="auto"/>
        <w:bottom w:val="none" w:sz="0" w:space="0" w:color="auto"/>
        <w:right w:val="none" w:sz="0" w:space="0" w:color="auto"/>
      </w:divBdr>
    </w:div>
    <w:div w:id="1759213994">
      <w:bodyDiv w:val="1"/>
      <w:marLeft w:val="0"/>
      <w:marRight w:val="0"/>
      <w:marTop w:val="0"/>
      <w:marBottom w:val="0"/>
      <w:divBdr>
        <w:top w:val="none" w:sz="0" w:space="0" w:color="auto"/>
        <w:left w:val="none" w:sz="0" w:space="0" w:color="auto"/>
        <w:bottom w:val="none" w:sz="0" w:space="0" w:color="auto"/>
        <w:right w:val="none" w:sz="0" w:space="0" w:color="auto"/>
      </w:divBdr>
    </w:div>
    <w:div w:id="1926914689">
      <w:bodyDiv w:val="1"/>
      <w:marLeft w:val="0"/>
      <w:marRight w:val="0"/>
      <w:marTop w:val="0"/>
      <w:marBottom w:val="0"/>
      <w:divBdr>
        <w:top w:val="none" w:sz="0" w:space="0" w:color="auto"/>
        <w:left w:val="none" w:sz="0" w:space="0" w:color="auto"/>
        <w:bottom w:val="none" w:sz="0" w:space="0" w:color="auto"/>
        <w:right w:val="none" w:sz="0" w:space="0" w:color="auto"/>
      </w:divBdr>
    </w:div>
    <w:div w:id="1961571089">
      <w:bodyDiv w:val="1"/>
      <w:marLeft w:val="0"/>
      <w:marRight w:val="0"/>
      <w:marTop w:val="0"/>
      <w:marBottom w:val="0"/>
      <w:divBdr>
        <w:top w:val="none" w:sz="0" w:space="0" w:color="auto"/>
        <w:left w:val="none" w:sz="0" w:space="0" w:color="auto"/>
        <w:bottom w:val="none" w:sz="0" w:space="0" w:color="auto"/>
        <w:right w:val="none" w:sz="0" w:space="0" w:color="auto"/>
      </w:divBdr>
    </w:div>
    <w:div w:id="21225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ord">
  <a:themeElements>
    <a:clrScheme name="ГПН">
      <a:dk1>
        <a:srgbClr val="3C3C3C"/>
      </a:dk1>
      <a:lt1>
        <a:srgbClr val="FFFFFF"/>
      </a:lt1>
      <a:dk2>
        <a:srgbClr val="000000"/>
      </a:dk2>
      <a:lt2>
        <a:srgbClr val="706F6F"/>
      </a:lt2>
      <a:accent1>
        <a:srgbClr val="004077"/>
      </a:accent1>
      <a:accent2>
        <a:srgbClr val="2FB4E9"/>
      </a:accent2>
      <a:accent3>
        <a:srgbClr val="0070BA"/>
      </a:accent3>
      <a:accent4>
        <a:srgbClr val="DADADA"/>
      </a:accent4>
      <a:accent5>
        <a:srgbClr val="AEBD15"/>
      </a:accent5>
      <a:accent6>
        <a:srgbClr val="F7A600"/>
      </a:accent6>
      <a:hlink>
        <a:srgbClr val="0070BA"/>
      </a:hlink>
      <a:folHlink>
        <a:srgbClr val="706F6F"/>
      </a:folHlink>
    </a:clrScheme>
    <a:fontScheme name="Газпром нефть">
      <a:majorFont>
        <a:latin typeface="Arial"/>
        <a:ea typeface="Arial"/>
        <a:cs typeface="Arial"/>
      </a:majorFont>
      <a:minorFont>
        <a:latin typeface="Arial"/>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a:solidFill>
            <a:schemeClr val="accent2"/>
          </a:solidFill>
        </a:ln>
      </a:spPr>
      <a:bodyPr/>
      <a:lstStyle/>
      <a:style>
        <a:lnRef idx="2">
          <a:schemeClr val="accent1">
            <a:shade val="50000"/>
          </a:schemeClr>
        </a:lnRef>
        <a:fillRef idx="1">
          <a:schemeClr val="accent1"/>
        </a:fillRef>
        <a:effectRef idx="0">
          <a:schemeClr val="accent1"/>
        </a:effectRef>
        <a:fontRef idx="minor">
          <a:schemeClr val="lt1"/>
        </a:fontRef>
      </a:style>
    </a:spDef>
    <a:txDef>
      <a:spPr bwMode="auto">
        <a:prstGeom prst="rect">
          <a:avLst/>
        </a:prstGeom>
        <a:noFill/>
      </a:spPr>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C172-6A50-431E-A91E-8CD5FA1F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Алексей Андреевич</dc:creator>
  <cp:keywords/>
  <dc:description/>
  <cp:lastModifiedBy>Тетерский Владислав Станиславович</cp:lastModifiedBy>
  <cp:revision>2</cp:revision>
  <dcterms:created xsi:type="dcterms:W3CDTF">2025-03-26T08:52:00Z</dcterms:created>
  <dcterms:modified xsi:type="dcterms:W3CDTF">2025-03-26T08:52:00Z</dcterms:modified>
</cp:coreProperties>
</file>